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1A06DC" w14:textId="77777777" w:rsidR="00D70243" w:rsidRDefault="001E3236">
      <w:pPr>
        <w:jc w:val="center"/>
      </w:pPr>
      <w:r>
        <w:rPr>
          <w:b/>
        </w:rPr>
        <w:t>REVISTA PRODUCTOS NATURALES (ISSN 1916-2413)</w:t>
      </w:r>
    </w:p>
    <w:p w14:paraId="47862992" w14:textId="77777777" w:rsidR="00D70243" w:rsidRDefault="001E3236">
      <w:pPr>
        <w:jc w:val="center"/>
      </w:pPr>
      <w:r>
        <w:rPr>
          <w:b/>
          <w:color w:val="215C38"/>
        </w:rPr>
        <w:t>EDITORIAL TEMPLATE</w:t>
      </w:r>
    </w:p>
    <w:p w14:paraId="00F5A56D" w14:textId="77777777" w:rsidR="00D70243" w:rsidRDefault="001E3236">
      <w:pPr>
        <w:jc w:val="center"/>
      </w:pPr>
      <w:r>
        <w:rPr>
          <w:b/>
        </w:rPr>
        <w:t>Revista Productos Naturales (RPN)</w:t>
      </w:r>
    </w:p>
    <w:tbl>
      <w:tblPr>
        <w:tblW w:w="0" w:type="auto"/>
        <w:tblLook w:val="04A0" w:firstRow="1" w:lastRow="0" w:firstColumn="1" w:lastColumn="0" w:noHBand="0" w:noVBand="1"/>
      </w:tblPr>
      <w:tblGrid>
        <w:gridCol w:w="10494"/>
      </w:tblGrid>
      <w:tr w:rsidR="00D70243" w14:paraId="7BF1CD71" w14:textId="77777777">
        <w:tc>
          <w:tcPr>
            <w:tcW w:w="10494" w:type="dxa"/>
            <w:shd w:val="clear" w:color="auto" w:fill="F7F3EE"/>
            <w:vAlign w:val="center"/>
          </w:tcPr>
          <w:p w14:paraId="6AD802D6" w14:textId="77777777" w:rsidR="00D70243" w:rsidRDefault="001E3236">
            <w:pPr>
              <w:jc w:val="both"/>
            </w:pPr>
            <w:r>
              <w:rPr>
                <w:i/>
                <w:color w:val="A84C00"/>
              </w:rPr>
              <w:t>NOTE TO AUTHORS. This section is published exclusively at the initiative or invitation of the RPN Editorial Team. Before submitting the manuscript, delete all instruction boxes and editorial examples. Keep only the Editorial content and applicable statements.</w:t>
            </w:r>
          </w:p>
        </w:tc>
      </w:tr>
    </w:tbl>
    <w:p w14:paraId="06635D78" w14:textId="77777777" w:rsidR="00D70243" w:rsidRDefault="001E3236">
      <w:pPr>
        <w:pStyle w:val="Heading2"/>
      </w:pPr>
      <w:r>
        <w:rPr>
          <w:b/>
        </w:rPr>
        <w:t>Title and authorship</w:t>
      </w:r>
    </w:p>
    <w:p w14:paraId="2D0569FC" w14:textId="77777777" w:rsidR="00D70243" w:rsidRDefault="001E3236">
      <w:pPr>
        <w:jc w:val="center"/>
      </w:pPr>
      <w:r>
        <w:rPr>
          <w:b/>
        </w:rPr>
        <w:t>[TITLE IN SPANISH]</w:t>
      </w:r>
    </w:p>
    <w:p w14:paraId="43BFB486" w14:textId="77777777" w:rsidR="00D70243" w:rsidRDefault="001E3236">
      <w:pPr>
        <w:jc w:val="center"/>
      </w:pPr>
      <w:r>
        <w:rPr>
          <w:b/>
        </w:rPr>
        <w:t>[TITLE IN ENGLISH]</w:t>
      </w:r>
    </w:p>
    <w:p w14:paraId="2C7D5990" w14:textId="77777777" w:rsidR="00D70243" w:rsidRDefault="001E3236">
      <w:pPr>
        <w:jc w:val="center"/>
      </w:pPr>
      <w:r>
        <w:rPr>
          <w:b/>
        </w:rPr>
        <w:t>[TITLE IN PORTUGUESE]</w:t>
      </w:r>
    </w:p>
    <w:tbl>
      <w:tblPr>
        <w:tblW w:w="0" w:type="auto"/>
        <w:tblLook w:val="04A0" w:firstRow="1" w:lastRow="0" w:firstColumn="1" w:lastColumn="0" w:noHBand="0" w:noVBand="1"/>
      </w:tblPr>
      <w:tblGrid>
        <w:gridCol w:w="10494"/>
      </w:tblGrid>
      <w:tr w:rsidR="00D70243" w14:paraId="723C6A05" w14:textId="77777777">
        <w:tc>
          <w:tcPr>
            <w:tcW w:w="10494" w:type="dxa"/>
            <w:shd w:val="clear" w:color="auto" w:fill="F7F3EE"/>
            <w:vAlign w:val="center"/>
          </w:tcPr>
          <w:p w14:paraId="5FE1BDD4" w14:textId="77777777" w:rsidR="00D70243" w:rsidRDefault="001E3236">
            <w:pPr>
              <w:jc w:val="both"/>
            </w:pPr>
            <w:r>
              <w:rPr>
                <w:i/>
                <w:color w:val="A84C00"/>
              </w:rPr>
              <w:t>The title should be clear, specific, and direct, and reflect the editorial, institutional, scientific, or strategic issue addressed. Avoid unnecessary abbreviations, questions, and vague wording. Recommended length: 12–20 words.</w:t>
            </w:r>
          </w:p>
        </w:tc>
      </w:tr>
    </w:tbl>
    <w:p w14:paraId="12BC3343" w14:textId="77777777" w:rsidR="00D70243" w:rsidRDefault="001E3236">
      <w:pPr>
        <w:jc w:val="center"/>
      </w:pPr>
      <w:r>
        <w:rPr>
          <w:b/>
        </w:rPr>
        <w:t>[Author 1]¹*, [Author 2]², [Author 3]¹</w:t>
      </w:r>
    </w:p>
    <w:p w14:paraId="590744F7" w14:textId="77777777" w:rsidR="00D70243" w:rsidRDefault="001E3236">
      <w:pPr>
        <w:jc w:val="center"/>
      </w:pPr>
      <w:r>
        <w:t>¹ [Institutional affiliation, city, country].   ² [Institutional affiliation, city, country].</w:t>
      </w:r>
    </w:p>
    <w:p w14:paraId="06ED9758" w14:textId="77777777" w:rsidR="00D70243" w:rsidRDefault="001E3236">
      <w:pPr>
        <w:jc w:val="center"/>
      </w:pPr>
      <w:r>
        <w:t>ORCID iD: [Autor/a 1: 0000-0000-0000-0000] · [Autor/a 2: 0000-0000-0000-0000] · [Autor/a 3: 0000-0000-0000-0000]</w:t>
      </w:r>
    </w:p>
    <w:p w14:paraId="63D3B5C0" w14:textId="77777777" w:rsidR="00D70243" w:rsidRDefault="001E3236">
      <w:pPr>
        <w:jc w:val="center"/>
      </w:pPr>
      <w:r>
        <w:t>Email addresses: [autor1@institución.edu]; [autor2@institución.edu]; [autor3@institución.edu].</w:t>
      </w:r>
    </w:p>
    <w:p w14:paraId="4BF07C16" w14:textId="77777777" w:rsidR="00D70243" w:rsidRDefault="001E3236">
      <w:pPr>
        <w:jc w:val="center"/>
      </w:pPr>
      <w:r>
        <w:t>* Corresponding author: [autor1@institución.edu]</w:t>
      </w:r>
    </w:p>
    <w:tbl>
      <w:tblPr>
        <w:tblW w:w="0" w:type="auto"/>
        <w:tblLook w:val="04A0" w:firstRow="1" w:lastRow="0" w:firstColumn="1" w:lastColumn="0" w:noHBand="0" w:noVBand="1"/>
      </w:tblPr>
      <w:tblGrid>
        <w:gridCol w:w="10494"/>
      </w:tblGrid>
      <w:tr w:rsidR="00D70243" w14:paraId="077AAC4F" w14:textId="77777777">
        <w:tc>
          <w:tcPr>
            <w:tcW w:w="10494" w:type="dxa"/>
            <w:shd w:val="clear" w:color="auto" w:fill="F7F3EE"/>
            <w:vAlign w:val="center"/>
          </w:tcPr>
          <w:p w14:paraId="63D54310" w14:textId="77777777" w:rsidR="00D70243" w:rsidRDefault="001E3236">
            <w:pPr>
              <w:jc w:val="both"/>
            </w:pPr>
            <w:r>
              <w:rPr>
                <w:i/>
                <w:color w:val="A84C00"/>
              </w:rPr>
              <w:t>Include the ORCID iD of all authors in OJS. All authors and co-authors must be registered individually in the submission and in the same order as in the manuscript.</w:t>
            </w:r>
          </w:p>
        </w:tc>
      </w:tr>
    </w:tbl>
    <w:p w14:paraId="083110F8" w14:textId="77777777" w:rsidR="00D70243" w:rsidRDefault="001E3236">
      <w:pPr>
        <w:pStyle w:val="Heading2"/>
      </w:pPr>
      <w:r>
        <w:rPr>
          <w:b/>
        </w:rPr>
        <w:t>Editorial scope and length</w:t>
      </w:r>
    </w:p>
    <w:tbl>
      <w:tblPr>
        <w:tblW w:w="0" w:type="auto"/>
        <w:tblLook w:val="04A0" w:firstRow="1" w:lastRow="0" w:firstColumn="1" w:lastColumn="0" w:noHBand="0" w:noVBand="1"/>
      </w:tblPr>
      <w:tblGrid>
        <w:gridCol w:w="10494"/>
      </w:tblGrid>
      <w:tr w:rsidR="00D70243" w14:paraId="7A102F75" w14:textId="77777777">
        <w:tc>
          <w:tcPr>
            <w:tcW w:w="10494" w:type="dxa"/>
            <w:shd w:val="clear" w:color="auto" w:fill="F7F3EE"/>
            <w:vAlign w:val="center"/>
          </w:tcPr>
          <w:p w14:paraId="5D64AB65" w14:textId="77777777" w:rsidR="00D70243" w:rsidRDefault="001E3236">
            <w:pPr>
              <w:jc w:val="both"/>
            </w:pPr>
            <w:r>
              <w:rPr>
                <w:i/>
                <w:color w:val="A84C00"/>
              </w:rPr>
              <w:t>An Editorial is a brief editorial, institutional, scientific, or strategic contribution addressing matters of particular relevance to RPN and its scientific community. It may communicate editorial guidance, analyze relevant changes or challenges, present initiatives, or promote good research and publishing practices. Limits: maximum 1,500 words in the main text; maximum 20 references; maximum 2 figures and tables combined. Resumen / Abstract / Resumo and keywords are not required.</w:t>
            </w:r>
          </w:p>
        </w:tc>
      </w:tr>
    </w:tbl>
    <w:p w14:paraId="59F99FAD" w14:textId="77777777" w:rsidR="00D70243" w:rsidRDefault="001E3236">
      <w:pPr>
        <w:pStyle w:val="Heading2"/>
      </w:pPr>
      <w:r>
        <w:rPr>
          <w:b/>
        </w:rPr>
        <w:t>Purpose and main message</w:t>
      </w:r>
    </w:p>
    <w:tbl>
      <w:tblPr>
        <w:tblW w:w="0" w:type="auto"/>
        <w:tblLook w:val="04A0" w:firstRow="1" w:lastRow="0" w:firstColumn="1" w:lastColumn="0" w:noHBand="0" w:noVBand="1"/>
      </w:tblPr>
      <w:tblGrid>
        <w:gridCol w:w="10494"/>
      </w:tblGrid>
      <w:tr w:rsidR="00D70243" w14:paraId="4C635B31" w14:textId="77777777">
        <w:tc>
          <w:tcPr>
            <w:tcW w:w="10494" w:type="dxa"/>
            <w:shd w:val="clear" w:color="auto" w:fill="F7F3EE"/>
            <w:vAlign w:val="center"/>
          </w:tcPr>
          <w:p w14:paraId="586F9992" w14:textId="77777777" w:rsidR="00D70243" w:rsidRDefault="001E3236">
            <w:pPr>
              <w:jc w:val="both"/>
            </w:pPr>
            <w:r>
              <w:rPr>
                <w:i/>
                <w:color w:val="A84C00"/>
              </w:rPr>
              <w:t>Clearly present the issue motivating the Editorial, its relevance to RPN or its scientific community, and the main message to be communicated. The text should maintain an editorial, institutional, normative, strategic, or scientific-guidance purpose.</w:t>
            </w:r>
          </w:p>
        </w:tc>
      </w:tr>
    </w:tbl>
    <w:p w14:paraId="1AAE48E2" w14:textId="77777777" w:rsidR="00D70243" w:rsidRDefault="001E3236">
      <w:r>
        <w:t>[Insert the Editorial text]</w:t>
      </w:r>
    </w:p>
    <w:p w14:paraId="2B2ED707" w14:textId="77777777" w:rsidR="00D70243" w:rsidRDefault="001E3236">
      <w:pPr>
        <w:pStyle w:val="Heading2"/>
      </w:pPr>
      <w:r>
        <w:rPr>
          <w:b/>
        </w:rPr>
        <w:lastRenderedPageBreak/>
        <w:t>Text structure</w:t>
      </w:r>
    </w:p>
    <w:tbl>
      <w:tblPr>
        <w:tblW w:w="0" w:type="auto"/>
        <w:tblLook w:val="04A0" w:firstRow="1" w:lastRow="0" w:firstColumn="1" w:lastColumn="0" w:noHBand="0" w:noVBand="1"/>
      </w:tblPr>
      <w:tblGrid>
        <w:gridCol w:w="10494"/>
      </w:tblGrid>
      <w:tr w:rsidR="00D70243" w14:paraId="600B151B" w14:textId="77777777">
        <w:tc>
          <w:tcPr>
            <w:tcW w:w="10494" w:type="dxa"/>
            <w:shd w:val="clear" w:color="auto" w:fill="F7F3EE"/>
            <w:vAlign w:val="center"/>
          </w:tcPr>
          <w:p w14:paraId="3EFBE19D" w14:textId="77777777" w:rsidR="00D70243" w:rsidRDefault="001E3236">
            <w:pPr>
              <w:jc w:val="both"/>
            </w:pPr>
            <w:r>
              <w:rPr>
                <w:i/>
                <w:color w:val="A84C00"/>
              </w:rPr>
              <w:t>The structure is flexible and should be adapted to the nature and purpose of the Editorial. An IMRAD structure is not required. When useful, organize the text using brief subheadings. Conclude with a message, recommendation, guidance, or final consideration clearly related to the purpose of the Editorial.</w:t>
            </w:r>
          </w:p>
        </w:tc>
      </w:tr>
    </w:tbl>
    <w:p w14:paraId="24359B2E" w14:textId="77777777" w:rsidR="00D70243" w:rsidRDefault="001E3236">
      <w:pPr>
        <w:pStyle w:val="Heading3"/>
      </w:pPr>
      <w:r>
        <w:rPr>
          <w:b/>
        </w:rPr>
        <w:t>[Optional subheading 1]</w:t>
      </w:r>
    </w:p>
    <w:p w14:paraId="378EFC8B" w14:textId="77777777" w:rsidR="00D70243" w:rsidRDefault="001E3236">
      <w:r>
        <w:t>[Develop the corresponding content here.]</w:t>
      </w:r>
    </w:p>
    <w:p w14:paraId="037B2941" w14:textId="77777777" w:rsidR="00D70243" w:rsidRDefault="001E3236">
      <w:pPr>
        <w:pStyle w:val="Heading3"/>
      </w:pPr>
      <w:r>
        <w:rPr>
          <w:b/>
        </w:rPr>
        <w:t>[Optional subheading 2]</w:t>
      </w:r>
    </w:p>
    <w:p w14:paraId="26EA6467" w14:textId="77777777" w:rsidR="00D70243" w:rsidRDefault="001E3236">
      <w:r>
        <w:t>[Develop the corresponding content here.]</w:t>
      </w:r>
    </w:p>
    <w:p w14:paraId="091A8954" w14:textId="77777777" w:rsidR="00D70243" w:rsidRDefault="001E3236">
      <w:pPr>
        <w:pStyle w:val="Heading3"/>
      </w:pPr>
      <w:r>
        <w:rPr>
          <w:b/>
        </w:rPr>
        <w:t>Final consideration</w:t>
      </w:r>
    </w:p>
    <w:p w14:paraId="5A13210C" w14:textId="77777777" w:rsidR="00D70243" w:rsidRDefault="001E3236">
      <w:r>
        <w:t>[Include the final message, recommendation, guidance, or consideration.]</w:t>
      </w:r>
    </w:p>
    <w:p w14:paraId="2AE7B8C8" w14:textId="77777777" w:rsidR="00D70243" w:rsidRDefault="001E3236">
      <w:pPr>
        <w:pStyle w:val="Heading2"/>
      </w:pPr>
      <w:r>
        <w:rPr>
          <w:b/>
        </w:rPr>
        <w:t>Tables and figures</w:t>
      </w:r>
    </w:p>
    <w:p w14:paraId="16A887F5" w14:textId="77777777" w:rsidR="00D70243" w:rsidRDefault="001E3236">
      <w:r>
        <w:t>• Include no more than 2 figures and tables combined.</w:t>
      </w:r>
    </w:p>
    <w:p w14:paraId="5A74776D" w14:textId="77777777" w:rsidR="00D70243" w:rsidRDefault="001E3236">
      <w:r>
        <w:t>• Use tables or figures only when they provide essential information for understanding the Editorial message.</w:t>
      </w:r>
    </w:p>
    <w:p w14:paraId="41167DFE" w14:textId="77777777" w:rsidR="00D70243" w:rsidRDefault="001E3236">
      <w:r>
        <w:t>• Number tables and figures consecutively and cite each one in the text.</w:t>
      </w:r>
    </w:p>
    <w:p w14:paraId="16EC5A9C" w14:textId="77777777" w:rsidR="00D70243" w:rsidRDefault="001E3236">
      <w:r>
        <w:t>• Avoid duplicating the same information in the text, tables, and figures.</w:t>
      </w:r>
    </w:p>
    <w:p w14:paraId="045CC447" w14:textId="77777777" w:rsidR="00D70243" w:rsidRDefault="001E3236">
      <w:r>
        <w:t>• When adapting previously published material, identify the source and comply with applicable copyright and licensing conditions.</w:t>
      </w:r>
    </w:p>
    <w:p w14:paraId="75E294B5" w14:textId="77777777" w:rsidR="00D70243" w:rsidRDefault="001E3236">
      <w:pPr>
        <w:pStyle w:val="Heading2"/>
      </w:pPr>
      <w:r>
        <w:rPr>
          <w:b/>
        </w:rPr>
        <w:t>Acknowledgements</w:t>
      </w:r>
    </w:p>
    <w:tbl>
      <w:tblPr>
        <w:tblW w:w="0" w:type="auto"/>
        <w:tblLook w:val="04A0" w:firstRow="1" w:lastRow="0" w:firstColumn="1" w:lastColumn="0" w:noHBand="0" w:noVBand="1"/>
      </w:tblPr>
      <w:tblGrid>
        <w:gridCol w:w="10494"/>
      </w:tblGrid>
      <w:tr w:rsidR="00D70243" w14:paraId="2DA8F546" w14:textId="77777777">
        <w:tc>
          <w:tcPr>
            <w:tcW w:w="10494" w:type="dxa"/>
            <w:shd w:val="clear" w:color="auto" w:fill="F7F3EE"/>
            <w:vAlign w:val="center"/>
          </w:tcPr>
          <w:p w14:paraId="106FD772" w14:textId="77777777" w:rsidR="00D70243" w:rsidRDefault="001E3236">
            <w:pPr>
              <w:jc w:val="both"/>
            </w:pPr>
            <w:r>
              <w:rPr>
                <w:i/>
                <w:color w:val="A84C00"/>
              </w:rPr>
              <w:t>Acknowledge contributions that do not meet authorship criteria. This section may be omitted when not applicable.</w:t>
            </w:r>
          </w:p>
        </w:tc>
      </w:tr>
    </w:tbl>
    <w:p w14:paraId="45D6557F" w14:textId="77777777" w:rsidR="00D70243" w:rsidRDefault="001E3236">
      <w:r>
        <w:t>[Statement]</w:t>
      </w:r>
    </w:p>
    <w:p w14:paraId="4A9AC586" w14:textId="77777777" w:rsidR="00D70243" w:rsidRDefault="001E3236">
      <w:pPr>
        <w:pStyle w:val="Heading2"/>
      </w:pPr>
      <w:r>
        <w:rPr>
          <w:b/>
        </w:rPr>
        <w:t>Author contributions (CRediT)</w:t>
      </w:r>
    </w:p>
    <w:tbl>
      <w:tblPr>
        <w:tblW w:w="0" w:type="auto"/>
        <w:tblLook w:val="04A0" w:firstRow="1" w:lastRow="0" w:firstColumn="1" w:lastColumn="0" w:noHBand="0" w:noVBand="1"/>
      </w:tblPr>
      <w:tblGrid>
        <w:gridCol w:w="10494"/>
      </w:tblGrid>
      <w:tr w:rsidR="00D70243" w14:paraId="2B2A4572" w14:textId="77777777">
        <w:tc>
          <w:tcPr>
            <w:tcW w:w="10494" w:type="dxa"/>
            <w:shd w:val="clear" w:color="auto" w:fill="F7F3EE"/>
            <w:vAlign w:val="center"/>
          </w:tcPr>
          <w:p w14:paraId="2E987E19" w14:textId="77777777" w:rsidR="00D70243" w:rsidRDefault="001E3236">
            <w:pPr>
              <w:jc w:val="both"/>
            </w:pPr>
            <w:r>
              <w:rPr>
                <w:i/>
                <w:color w:val="A84C00"/>
              </w:rPr>
              <w:t>When applicable, describe each author’s contribution using the relevant CRediT roles.</w:t>
            </w:r>
          </w:p>
        </w:tc>
      </w:tr>
    </w:tbl>
    <w:p w14:paraId="0FB70161" w14:textId="77777777" w:rsidR="00D70243" w:rsidRDefault="001E3236">
      <w:r>
        <w:t>[Statement]</w:t>
      </w:r>
    </w:p>
    <w:p w14:paraId="7ABCAD58" w14:textId="77777777" w:rsidR="00D70243" w:rsidRDefault="001E3236">
      <w:pPr>
        <w:pStyle w:val="Heading2"/>
      </w:pPr>
      <w:r>
        <w:rPr>
          <w:b/>
        </w:rPr>
        <w:t>Funding</w:t>
      </w:r>
    </w:p>
    <w:tbl>
      <w:tblPr>
        <w:tblW w:w="0" w:type="auto"/>
        <w:tblLook w:val="04A0" w:firstRow="1" w:lastRow="0" w:firstColumn="1" w:lastColumn="0" w:noHBand="0" w:noVBand="1"/>
      </w:tblPr>
      <w:tblGrid>
        <w:gridCol w:w="10494"/>
      </w:tblGrid>
      <w:tr w:rsidR="00D70243" w14:paraId="0FFEB7EA" w14:textId="77777777">
        <w:tc>
          <w:tcPr>
            <w:tcW w:w="10494" w:type="dxa"/>
            <w:shd w:val="clear" w:color="auto" w:fill="F7F3EE"/>
            <w:vAlign w:val="center"/>
          </w:tcPr>
          <w:p w14:paraId="3352F145" w14:textId="77777777" w:rsidR="00D70243" w:rsidRDefault="001E3236">
            <w:pPr>
              <w:jc w:val="both"/>
            </w:pPr>
            <w:r>
              <w:rPr>
                <w:i/>
                <w:color w:val="A84C00"/>
              </w:rPr>
              <w:t>Declare funding sources related to the Editorial. If there was no specific funding, state this explicitly.</w:t>
            </w:r>
          </w:p>
        </w:tc>
      </w:tr>
    </w:tbl>
    <w:p w14:paraId="39E2494D" w14:textId="77777777" w:rsidR="00D70243" w:rsidRDefault="001E3236">
      <w:r>
        <w:t>[Statement]</w:t>
      </w:r>
    </w:p>
    <w:p w14:paraId="3922D8C7" w14:textId="77777777" w:rsidR="00D70243" w:rsidRDefault="001E3236">
      <w:pPr>
        <w:pStyle w:val="Heading2"/>
      </w:pPr>
      <w:r>
        <w:rPr>
          <w:b/>
        </w:rPr>
        <w:t>Conflicts of interest</w:t>
      </w:r>
    </w:p>
    <w:tbl>
      <w:tblPr>
        <w:tblW w:w="0" w:type="auto"/>
        <w:tblLook w:val="04A0" w:firstRow="1" w:lastRow="0" w:firstColumn="1" w:lastColumn="0" w:noHBand="0" w:noVBand="1"/>
      </w:tblPr>
      <w:tblGrid>
        <w:gridCol w:w="10494"/>
      </w:tblGrid>
      <w:tr w:rsidR="00D70243" w14:paraId="0C726396" w14:textId="77777777">
        <w:tc>
          <w:tcPr>
            <w:tcW w:w="10494" w:type="dxa"/>
            <w:shd w:val="clear" w:color="auto" w:fill="F7F3EE"/>
            <w:vAlign w:val="center"/>
          </w:tcPr>
          <w:p w14:paraId="08E320EA" w14:textId="77777777" w:rsidR="00D70243" w:rsidRDefault="001E3236">
            <w:pPr>
              <w:jc w:val="both"/>
            </w:pPr>
            <w:r>
              <w:rPr>
                <w:i/>
                <w:color w:val="A84C00"/>
              </w:rPr>
              <w:t>Declare any financial, professional, institutional, personal, or other conflict of interest related to the Editorial content. If none exist, state this explicitly.</w:t>
            </w:r>
          </w:p>
        </w:tc>
      </w:tr>
    </w:tbl>
    <w:p w14:paraId="1B633C46" w14:textId="77777777" w:rsidR="00D70243" w:rsidRDefault="001E3236">
      <w:r>
        <w:lastRenderedPageBreak/>
        <w:t>[Statement]</w:t>
      </w:r>
    </w:p>
    <w:p w14:paraId="490C078C" w14:textId="77777777" w:rsidR="00D70243" w:rsidRDefault="001E3236">
      <w:pPr>
        <w:pStyle w:val="Heading2"/>
      </w:pPr>
      <w:r>
        <w:rPr>
          <w:b/>
        </w:rPr>
        <w:t>Use of artificial intelligence and automated tools</w:t>
      </w:r>
    </w:p>
    <w:tbl>
      <w:tblPr>
        <w:tblW w:w="0" w:type="auto"/>
        <w:tblLook w:val="04A0" w:firstRow="1" w:lastRow="0" w:firstColumn="1" w:lastColumn="0" w:noHBand="0" w:noVBand="1"/>
      </w:tblPr>
      <w:tblGrid>
        <w:gridCol w:w="10494"/>
      </w:tblGrid>
      <w:tr w:rsidR="00D70243" w14:paraId="6E1C2380" w14:textId="77777777">
        <w:tc>
          <w:tcPr>
            <w:tcW w:w="10494" w:type="dxa"/>
            <w:shd w:val="clear" w:color="auto" w:fill="F7F3EE"/>
            <w:vAlign w:val="center"/>
          </w:tcPr>
          <w:p w14:paraId="6D8A4F96" w14:textId="77777777" w:rsidR="00D70243" w:rsidRDefault="001E3236">
            <w:pPr>
              <w:jc w:val="both"/>
            </w:pPr>
            <w:r>
              <w:rPr>
                <w:i/>
                <w:color w:val="A84C00"/>
              </w:rPr>
              <w:t>Declare the tool and its use when AI contributed to writing, images/graphics, information collection, or analysis. AI tools cannot be listed as authors, and the authors retain full responsibility for the content.</w:t>
            </w:r>
          </w:p>
        </w:tc>
      </w:tr>
    </w:tbl>
    <w:p w14:paraId="488AE900" w14:textId="77777777" w:rsidR="00D70243" w:rsidRDefault="001E3236">
      <w:r>
        <w:t>[Statement]</w:t>
      </w:r>
    </w:p>
    <w:p w14:paraId="14197673" w14:textId="77777777" w:rsidR="00D70243" w:rsidRDefault="001E3236">
      <w:pPr>
        <w:pStyle w:val="Heading2"/>
      </w:pPr>
      <w:r>
        <w:rPr>
          <w:b/>
        </w:rPr>
        <w:t>References</w:t>
      </w:r>
    </w:p>
    <w:tbl>
      <w:tblPr>
        <w:tblW w:w="0" w:type="auto"/>
        <w:tblLook w:val="04A0" w:firstRow="1" w:lastRow="0" w:firstColumn="1" w:lastColumn="0" w:noHBand="0" w:noVBand="1"/>
      </w:tblPr>
      <w:tblGrid>
        <w:gridCol w:w="10494"/>
      </w:tblGrid>
      <w:tr w:rsidR="00D70243" w14:paraId="07188AEF" w14:textId="77777777">
        <w:tc>
          <w:tcPr>
            <w:tcW w:w="10494" w:type="dxa"/>
            <w:shd w:val="clear" w:color="auto" w:fill="F7F3EE"/>
            <w:vAlign w:val="center"/>
          </w:tcPr>
          <w:p w14:paraId="2FE1DE43" w14:textId="77777777" w:rsidR="00D70243" w:rsidRDefault="001E3236">
            <w:pPr>
              <w:jc w:val="both"/>
            </w:pPr>
            <w:r>
              <w:rPr>
                <w:i/>
                <w:color w:val="A84C00"/>
              </w:rPr>
              <w:t>Include only the references necessary to support the statements, background, or recommendations presented. Maximum 20 references. Provide a DOI or URL when available and ensure that every in-text citation has a corresponding reference and vice versa.</w:t>
            </w:r>
          </w:p>
        </w:tc>
      </w:tr>
    </w:tbl>
    <w:p w14:paraId="53969717" w14:textId="77777777" w:rsidR="00D70243" w:rsidRDefault="001E3236">
      <w:r>
        <w:t>• [1] AUTHOR, A.; AUTHOR, B. Article title. Journal, year, volume, pages or article number. https://doi.org/xx.xxxx/xxxxx</w:t>
      </w:r>
    </w:p>
    <w:p w14:paraId="532F23E6" w14:textId="77777777" w:rsidR="00D70243" w:rsidRDefault="001E3236">
      <w:r>
        <w:t>• [2] INSTITUTION. Title of report, policy, or resource. Year. URL: https://... (accessed: YYYY-MM-DD).</w:t>
      </w:r>
    </w:p>
    <w:p w14:paraId="52810087" w14:textId="77777777" w:rsidR="00D70243" w:rsidRDefault="001E3236">
      <w:pPr>
        <w:pStyle w:val="Heading2"/>
      </w:pPr>
      <w:r>
        <w:rPr>
          <w:b/>
        </w:rPr>
        <w:t>Technical guide for authors — delete before submission</w:t>
      </w:r>
    </w:p>
    <w:tbl>
      <w:tblPr>
        <w:tblW w:w="0" w:type="auto"/>
        <w:tblLook w:val="04A0" w:firstRow="1" w:lastRow="0" w:firstColumn="1" w:lastColumn="0" w:noHBand="0" w:noVBand="1"/>
      </w:tblPr>
      <w:tblGrid>
        <w:gridCol w:w="10494"/>
      </w:tblGrid>
      <w:tr w:rsidR="00D70243" w14:paraId="61D046A7" w14:textId="77777777">
        <w:tc>
          <w:tcPr>
            <w:tcW w:w="10494" w:type="dxa"/>
            <w:shd w:val="clear" w:color="auto" w:fill="F7F3EE"/>
            <w:vAlign w:val="center"/>
          </w:tcPr>
          <w:p w14:paraId="39FE09F1" w14:textId="77777777" w:rsidR="00D70243" w:rsidRDefault="001E3236">
            <w:pPr>
              <w:jc w:val="both"/>
            </w:pPr>
            <w:r>
              <w:rPr>
                <w:i/>
                <w:color w:val="A84C00"/>
              </w:rPr>
              <w:t>The information in this section guides manuscript preparation and must be deleted before submission. Keep only the Editorial text and applicable statements in the final document.</w:t>
            </w:r>
          </w:p>
        </w:tc>
      </w:tr>
    </w:tbl>
    <w:p w14:paraId="0E336849" w14:textId="77777777" w:rsidR="00D70243" w:rsidRDefault="001E3236">
      <w:pPr>
        <w:pStyle w:val="Heading3"/>
      </w:pPr>
      <w:r>
        <w:rPr>
          <w:b/>
        </w:rPr>
        <w:t>Editorial rigor and tone</w:t>
      </w:r>
    </w:p>
    <w:p w14:paraId="65347669" w14:textId="77777777" w:rsidR="00D70243" w:rsidRDefault="001E3236">
      <w:r>
        <w:t>• Maintain an academic, constructive tone appropriate for a scientific publication.</w:t>
      </w:r>
    </w:p>
    <w:p w14:paraId="28AF7556" w14:textId="77777777" w:rsidR="00D70243" w:rsidRDefault="001E3236">
      <w:r>
        <w:t>• Clearly distinguish among facts, evidence, interpretation, and editorial position when applicable.</w:t>
      </w:r>
    </w:p>
    <w:p w14:paraId="6E3519E3" w14:textId="77777777" w:rsidR="00D70243" w:rsidRDefault="001E3236">
      <w:r>
        <w:t>• Avoid promotional, personal, or speculative claims without sufficient support.</w:t>
      </w:r>
    </w:p>
    <w:p w14:paraId="062F1BC5" w14:textId="77777777" w:rsidR="00D70243" w:rsidRDefault="001E3236">
      <w:r>
        <w:t>• Provide documentary support for scientific, technical, ethical, or editorial claims when required.</w:t>
      </w:r>
    </w:p>
    <w:p w14:paraId="5849033F" w14:textId="77777777" w:rsidR="00D70243" w:rsidRDefault="001E3236">
      <w:pPr>
        <w:pStyle w:val="Heading3"/>
      </w:pPr>
      <w:r>
        <w:rPr>
          <w:b/>
        </w:rPr>
        <w:t>Scientific names and nomenclature</w:t>
      </w:r>
    </w:p>
    <w:p w14:paraId="040E67F3" w14:textId="77777777" w:rsidR="00D70243" w:rsidRDefault="001E3236">
      <w:r>
        <w:t>• Use italics for genus, species, and infraspecific taxa; do not italicize taxonomic authorship, families, or higher taxa.</w:t>
      </w:r>
    </w:p>
    <w:p w14:paraId="37B68382" w14:textId="77777777" w:rsidR="00D70243" w:rsidRDefault="001E3236">
      <w:r>
        <w:t>• Use accepted and consistent scientific nomenclature throughout the document.</w:t>
      </w:r>
    </w:p>
    <w:p w14:paraId="6FDFEED6" w14:textId="77777777" w:rsidR="00D70243" w:rsidRDefault="001E3236">
      <w:pPr>
        <w:pStyle w:val="Heading3"/>
      </w:pPr>
      <w:r>
        <w:rPr>
          <w:b/>
        </w:rPr>
        <w:t>Symbols, units, and abbreviations</w:t>
      </w:r>
    </w:p>
    <w:p w14:paraId="7CDA750F" w14:textId="77777777" w:rsidR="00D70243" w:rsidRDefault="001E3236">
      <w:r>
        <w:t>• Use standard IUPAC nomenclature when applicable and apply subscripts and superscripts correctly.</w:t>
      </w:r>
    </w:p>
    <w:p w14:paraId="63C9C140" w14:textId="77777777" w:rsidR="00D70243" w:rsidRDefault="001E3236">
      <w:r>
        <w:t>• Prefer the International System of Units (SI).</w:t>
      </w:r>
    </w:p>
    <w:p w14:paraId="4E079761" w14:textId="77777777" w:rsidR="00D70243" w:rsidRDefault="001E3236">
      <w:r>
        <w:t>• Define abbreviations at first mention and avoid unnecessary abbreviations in the title.</w:t>
      </w:r>
    </w:p>
    <w:p w14:paraId="144749FE" w14:textId="77777777" w:rsidR="00D70243" w:rsidRDefault="001E3236">
      <w:pPr>
        <w:jc w:val="center"/>
      </w:pPr>
      <w:r>
        <w:rPr>
          <w:color w:val="646464"/>
        </w:rPr>
        <w:t>Revista Productos Naturales · Editorial Template · Version 2026</w:t>
      </w:r>
    </w:p>
    <w:sectPr w:rsidR="00D70243" w:rsidSect="00A96210">
      <w:headerReference w:type="default" r:id="rId7"/>
      <w:footerReference w:type="even" r:id="rId8"/>
      <w:footerReference w:type="default" r:id="rId9"/>
      <w:pgSz w:w="12240" w:h="15840"/>
      <w:pgMar w:top="873" w:right="873" w:bottom="873" w:left="873" w:header="850"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FAC373" w14:textId="77777777" w:rsidR="001E3236" w:rsidRDefault="001E3236" w:rsidP="00F65F9B">
      <w:pPr>
        <w:spacing w:after="0" w:line="240" w:lineRule="auto"/>
      </w:pPr>
      <w:r>
        <w:separator/>
      </w:r>
    </w:p>
  </w:endnote>
  <w:endnote w:type="continuationSeparator" w:id="0">
    <w:p w14:paraId="6B3BC6E9" w14:textId="77777777" w:rsidR="001E3236" w:rsidRDefault="001E3236" w:rsidP="00F6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545256"/>
      <w:docPartObj>
        <w:docPartGallery w:val="Page Numbers (Bottom of Page)"/>
        <w:docPartUnique/>
      </w:docPartObj>
    </w:sdtPr>
    <w:sdtEndPr>
      <w:rPr>
        <w:rStyle w:val="PageNumber"/>
      </w:rPr>
    </w:sdtEndPr>
    <w:sdtContent>
      <w:p w14:paraId="618C237F"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83AA317" w14:textId="77777777" w:rsidR="00F65F9B" w:rsidRDefault="00F65F9B" w:rsidP="00F65F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5697820"/>
      <w:docPartObj>
        <w:docPartGallery w:val="Page Numbers (Bottom of Page)"/>
        <w:docPartUnique/>
      </w:docPartObj>
    </w:sdtPr>
    <w:sdtEndPr>
      <w:rPr>
        <w:rStyle w:val="PageNumber"/>
      </w:rPr>
    </w:sdtEndPr>
    <w:sdtContent>
      <w:p w14:paraId="0A6F1268" w14:textId="77777777" w:rsidR="00F65F9B" w:rsidRDefault="00F65F9B" w:rsidP="005D10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221D3DB" w14:textId="77777777" w:rsidR="006369A1" w:rsidRPr="006369A1" w:rsidRDefault="006369A1" w:rsidP="006369A1">
    <w:pPr>
      <w:pStyle w:val="Footer"/>
      <w:pBdr>
        <w:top w:val="single" w:sz="4" w:space="1" w:color="auto"/>
      </w:pBdr>
      <w:ind w:right="360"/>
      <w:jc w:val="center"/>
      <w:rPr>
        <w:rFonts w:cs="Times New Roman"/>
        <w:i/>
        <w:iCs/>
      </w:rPr>
    </w:pPr>
    <w:r>
      <w:t>REVISTA PRODUCTOS NATURALES · Editorial Template · Version 2026</w:t>
    </w:r>
  </w:p>
  <w:p w14:paraId="46C95B9D" w14:textId="77777777" w:rsidR="00F65F9B" w:rsidRPr="00F65F9B" w:rsidRDefault="00F65F9B" w:rsidP="006369A1">
    <w:pPr>
      <w:pStyle w:val="Footer"/>
      <w:pBdr>
        <w:top w:val="single" w:sz="4" w:space="1" w:color="auto"/>
      </w:pBdr>
      <w:ind w:right="360"/>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BF1953" w14:textId="77777777" w:rsidR="001E3236" w:rsidRDefault="001E3236" w:rsidP="00F65F9B">
      <w:pPr>
        <w:spacing w:after="0" w:line="240" w:lineRule="auto"/>
      </w:pPr>
      <w:r>
        <w:separator/>
      </w:r>
    </w:p>
  </w:footnote>
  <w:footnote w:type="continuationSeparator" w:id="0">
    <w:p w14:paraId="56BFA27F" w14:textId="77777777" w:rsidR="001E3236" w:rsidRDefault="001E3236" w:rsidP="00F6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8D0517" w14:textId="77777777" w:rsidR="00F65F9B" w:rsidRPr="00A96210" w:rsidRDefault="00F65F9B" w:rsidP="00CE3F6E">
    <w:pPr>
      <w:pStyle w:val="Header"/>
      <w:pBdr>
        <w:bottom w:val="single" w:sz="4" w:space="1" w:color="auto"/>
      </w:pBdr>
      <w:rPr>
        <w:rFonts w:cs="Times New Roman"/>
        <w:lang w:val="es-ES"/>
      </w:rPr>
    </w:pPr>
    <w:r w:rsidRPr="00F65F9B">
      <w:rPr>
        <w:rFonts w:cs="Times New Roman"/>
        <w:lang w:val="es-ES"/>
      </w:rPr>
      <w:t>REVISTA PRODUCTOS NATURALES (ISSN 1916-2413)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B941AA"/>
    <w:multiLevelType w:val="multilevel"/>
    <w:tmpl w:val="D5D4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146179"/>
    <w:multiLevelType w:val="multilevel"/>
    <w:tmpl w:val="60CE4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6AC6"/>
    <w:multiLevelType w:val="multilevel"/>
    <w:tmpl w:val="D2A0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3A43EC"/>
    <w:multiLevelType w:val="multilevel"/>
    <w:tmpl w:val="140A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02498"/>
    <w:multiLevelType w:val="multilevel"/>
    <w:tmpl w:val="05223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D6E79"/>
    <w:multiLevelType w:val="multilevel"/>
    <w:tmpl w:val="BC7214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879B1"/>
    <w:multiLevelType w:val="multilevel"/>
    <w:tmpl w:val="A626A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A9028B"/>
    <w:multiLevelType w:val="multilevel"/>
    <w:tmpl w:val="651E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3042E9"/>
    <w:multiLevelType w:val="multilevel"/>
    <w:tmpl w:val="2C8C4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E678E1"/>
    <w:multiLevelType w:val="multilevel"/>
    <w:tmpl w:val="61267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0F1FB6"/>
    <w:multiLevelType w:val="multilevel"/>
    <w:tmpl w:val="A28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87084C"/>
    <w:multiLevelType w:val="multilevel"/>
    <w:tmpl w:val="1B5C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5B5CD1"/>
    <w:multiLevelType w:val="multilevel"/>
    <w:tmpl w:val="35321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921606"/>
    <w:multiLevelType w:val="multilevel"/>
    <w:tmpl w:val="221858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CF3F28"/>
    <w:multiLevelType w:val="multilevel"/>
    <w:tmpl w:val="37DAF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CB4C84"/>
    <w:multiLevelType w:val="multilevel"/>
    <w:tmpl w:val="756AD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696A99"/>
    <w:multiLevelType w:val="multilevel"/>
    <w:tmpl w:val="783C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B2633A"/>
    <w:multiLevelType w:val="multilevel"/>
    <w:tmpl w:val="E5E0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64E36"/>
    <w:multiLevelType w:val="multilevel"/>
    <w:tmpl w:val="46D0F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BF4157"/>
    <w:multiLevelType w:val="multilevel"/>
    <w:tmpl w:val="D472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230995"/>
    <w:multiLevelType w:val="multilevel"/>
    <w:tmpl w:val="8E68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C5CF4"/>
    <w:multiLevelType w:val="multilevel"/>
    <w:tmpl w:val="9B967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2046ED"/>
    <w:multiLevelType w:val="multilevel"/>
    <w:tmpl w:val="7DCA4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E10450"/>
    <w:multiLevelType w:val="multilevel"/>
    <w:tmpl w:val="4E62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1E1390"/>
    <w:multiLevelType w:val="multilevel"/>
    <w:tmpl w:val="4E48B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8D5090"/>
    <w:multiLevelType w:val="multilevel"/>
    <w:tmpl w:val="B59A4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F66CAE"/>
    <w:multiLevelType w:val="multilevel"/>
    <w:tmpl w:val="3A6CB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581A04"/>
    <w:multiLevelType w:val="multilevel"/>
    <w:tmpl w:val="A356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BA2381"/>
    <w:multiLevelType w:val="multilevel"/>
    <w:tmpl w:val="8356E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4619A3"/>
    <w:multiLevelType w:val="multilevel"/>
    <w:tmpl w:val="64D81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4672E8"/>
    <w:multiLevelType w:val="multilevel"/>
    <w:tmpl w:val="0A8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96E6C"/>
    <w:multiLevelType w:val="multilevel"/>
    <w:tmpl w:val="D3AC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730BC"/>
    <w:multiLevelType w:val="multilevel"/>
    <w:tmpl w:val="918E8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447327"/>
    <w:multiLevelType w:val="multilevel"/>
    <w:tmpl w:val="BF3CDB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7258DF"/>
    <w:multiLevelType w:val="multilevel"/>
    <w:tmpl w:val="775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9A25AB"/>
    <w:multiLevelType w:val="multilevel"/>
    <w:tmpl w:val="9728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6456908">
    <w:abstractNumId w:val="32"/>
  </w:num>
  <w:num w:numId="2" w16cid:durableId="43257947">
    <w:abstractNumId w:val="28"/>
  </w:num>
  <w:num w:numId="3" w16cid:durableId="1650597816">
    <w:abstractNumId w:val="10"/>
  </w:num>
  <w:num w:numId="4" w16cid:durableId="2146503712">
    <w:abstractNumId w:val="2"/>
  </w:num>
  <w:num w:numId="5" w16cid:durableId="526068107">
    <w:abstractNumId w:val="27"/>
  </w:num>
  <w:num w:numId="6" w16cid:durableId="1208488227">
    <w:abstractNumId w:val="0"/>
  </w:num>
  <w:num w:numId="7" w16cid:durableId="827936628">
    <w:abstractNumId w:val="6"/>
  </w:num>
  <w:num w:numId="8" w16cid:durableId="453985530">
    <w:abstractNumId w:val="29"/>
  </w:num>
  <w:num w:numId="9" w16cid:durableId="596451685">
    <w:abstractNumId w:val="26"/>
  </w:num>
  <w:num w:numId="10" w16cid:durableId="610480654">
    <w:abstractNumId w:val="25"/>
  </w:num>
  <w:num w:numId="11" w16cid:durableId="189415373">
    <w:abstractNumId w:val="30"/>
  </w:num>
  <w:num w:numId="12" w16cid:durableId="2021469125">
    <w:abstractNumId w:val="20"/>
  </w:num>
  <w:num w:numId="13" w16cid:durableId="1069502532">
    <w:abstractNumId w:val="21"/>
  </w:num>
  <w:num w:numId="14" w16cid:durableId="1696228614">
    <w:abstractNumId w:val="35"/>
  </w:num>
  <w:num w:numId="15" w16cid:durableId="935594439">
    <w:abstractNumId w:val="18"/>
  </w:num>
  <w:num w:numId="16" w16cid:durableId="1164470432">
    <w:abstractNumId w:val="23"/>
  </w:num>
  <w:num w:numId="17" w16cid:durableId="625233372">
    <w:abstractNumId w:val="1"/>
  </w:num>
  <w:num w:numId="18" w16cid:durableId="1675062962">
    <w:abstractNumId w:val="16"/>
  </w:num>
  <w:num w:numId="19" w16cid:durableId="80613675">
    <w:abstractNumId w:val="34"/>
  </w:num>
  <w:num w:numId="20" w16cid:durableId="608852781">
    <w:abstractNumId w:val="22"/>
  </w:num>
  <w:num w:numId="21" w16cid:durableId="1299258763">
    <w:abstractNumId w:val="4"/>
  </w:num>
  <w:num w:numId="22" w16cid:durableId="1264728829">
    <w:abstractNumId w:val="9"/>
  </w:num>
  <w:num w:numId="23" w16cid:durableId="676229161">
    <w:abstractNumId w:val="19"/>
  </w:num>
  <w:num w:numId="24" w16cid:durableId="57750561">
    <w:abstractNumId w:val="11"/>
  </w:num>
  <w:num w:numId="25" w16cid:durableId="1703163190">
    <w:abstractNumId w:val="7"/>
  </w:num>
  <w:num w:numId="26" w16cid:durableId="1260718995">
    <w:abstractNumId w:val="3"/>
  </w:num>
  <w:num w:numId="27" w16cid:durableId="766271206">
    <w:abstractNumId w:val="15"/>
  </w:num>
  <w:num w:numId="28" w16cid:durableId="343440489">
    <w:abstractNumId w:val="24"/>
  </w:num>
  <w:num w:numId="29" w16cid:durableId="595946039">
    <w:abstractNumId w:val="13"/>
  </w:num>
  <w:num w:numId="30" w16cid:durableId="655063122">
    <w:abstractNumId w:val="5"/>
  </w:num>
  <w:num w:numId="31" w16cid:durableId="599608608">
    <w:abstractNumId w:val="12"/>
  </w:num>
  <w:num w:numId="32" w16cid:durableId="1205215036">
    <w:abstractNumId w:val="33"/>
  </w:num>
  <w:num w:numId="33" w16cid:durableId="1554926088">
    <w:abstractNumId w:val="31"/>
  </w:num>
  <w:num w:numId="34" w16cid:durableId="68576370">
    <w:abstractNumId w:val="8"/>
  </w:num>
  <w:num w:numId="35" w16cid:durableId="200214369">
    <w:abstractNumId w:val="14"/>
  </w:num>
  <w:num w:numId="36" w16cid:durableId="93015834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44"/>
    <w:rsid w:val="000113B7"/>
    <w:rsid w:val="0003087A"/>
    <w:rsid w:val="000329BE"/>
    <w:rsid w:val="00055D5B"/>
    <w:rsid w:val="00063A19"/>
    <w:rsid w:val="00066D51"/>
    <w:rsid w:val="000902B2"/>
    <w:rsid w:val="00096152"/>
    <w:rsid w:val="000B2B38"/>
    <w:rsid w:val="000C2A2D"/>
    <w:rsid w:val="000C5A6A"/>
    <w:rsid w:val="000D0D44"/>
    <w:rsid w:val="000E03F4"/>
    <w:rsid w:val="000E6B2C"/>
    <w:rsid w:val="000F3504"/>
    <w:rsid w:val="00104A28"/>
    <w:rsid w:val="00111BF8"/>
    <w:rsid w:val="00113A84"/>
    <w:rsid w:val="0012652F"/>
    <w:rsid w:val="00130233"/>
    <w:rsid w:val="00135A02"/>
    <w:rsid w:val="00137EEB"/>
    <w:rsid w:val="0014178A"/>
    <w:rsid w:val="00143C5E"/>
    <w:rsid w:val="00146C83"/>
    <w:rsid w:val="001549C5"/>
    <w:rsid w:val="001606BF"/>
    <w:rsid w:val="00160AB5"/>
    <w:rsid w:val="0016625F"/>
    <w:rsid w:val="00173A6B"/>
    <w:rsid w:val="0018062B"/>
    <w:rsid w:val="00187A14"/>
    <w:rsid w:val="00191F98"/>
    <w:rsid w:val="00193446"/>
    <w:rsid w:val="001A3BA0"/>
    <w:rsid w:val="001A6D36"/>
    <w:rsid w:val="001E3236"/>
    <w:rsid w:val="001E3E2B"/>
    <w:rsid w:val="001E7C34"/>
    <w:rsid w:val="001E7E35"/>
    <w:rsid w:val="001F0E66"/>
    <w:rsid w:val="001F168F"/>
    <w:rsid w:val="001F488B"/>
    <w:rsid w:val="0020002A"/>
    <w:rsid w:val="0020113A"/>
    <w:rsid w:val="00205126"/>
    <w:rsid w:val="00216EA7"/>
    <w:rsid w:val="002241E3"/>
    <w:rsid w:val="0023787C"/>
    <w:rsid w:val="00245C54"/>
    <w:rsid w:val="00257480"/>
    <w:rsid w:val="0026332B"/>
    <w:rsid w:val="002738C8"/>
    <w:rsid w:val="00274D6D"/>
    <w:rsid w:val="00276679"/>
    <w:rsid w:val="00277A24"/>
    <w:rsid w:val="00282FC3"/>
    <w:rsid w:val="00284E66"/>
    <w:rsid w:val="00296699"/>
    <w:rsid w:val="002A0D48"/>
    <w:rsid w:val="002B5618"/>
    <w:rsid w:val="002C0CB6"/>
    <w:rsid w:val="002D514E"/>
    <w:rsid w:val="002E5B2F"/>
    <w:rsid w:val="002F41C1"/>
    <w:rsid w:val="00306469"/>
    <w:rsid w:val="0031512C"/>
    <w:rsid w:val="003210CE"/>
    <w:rsid w:val="003241BB"/>
    <w:rsid w:val="0032594E"/>
    <w:rsid w:val="00330731"/>
    <w:rsid w:val="00330EBF"/>
    <w:rsid w:val="00334792"/>
    <w:rsid w:val="0033659F"/>
    <w:rsid w:val="00350A65"/>
    <w:rsid w:val="00350BCD"/>
    <w:rsid w:val="00367110"/>
    <w:rsid w:val="00373E14"/>
    <w:rsid w:val="00381AFD"/>
    <w:rsid w:val="00391379"/>
    <w:rsid w:val="00394EB6"/>
    <w:rsid w:val="003965BD"/>
    <w:rsid w:val="00397E16"/>
    <w:rsid w:val="003A39B8"/>
    <w:rsid w:val="003A549A"/>
    <w:rsid w:val="003B2641"/>
    <w:rsid w:val="003B4B97"/>
    <w:rsid w:val="003D1C36"/>
    <w:rsid w:val="003E08A8"/>
    <w:rsid w:val="003E6965"/>
    <w:rsid w:val="00400481"/>
    <w:rsid w:val="00410765"/>
    <w:rsid w:val="0041341B"/>
    <w:rsid w:val="00422504"/>
    <w:rsid w:val="00456147"/>
    <w:rsid w:val="00467A3D"/>
    <w:rsid w:val="00470210"/>
    <w:rsid w:val="00476FED"/>
    <w:rsid w:val="004810E5"/>
    <w:rsid w:val="00484159"/>
    <w:rsid w:val="004A3282"/>
    <w:rsid w:val="004C2B05"/>
    <w:rsid w:val="004C51F8"/>
    <w:rsid w:val="004C5E92"/>
    <w:rsid w:val="004D3223"/>
    <w:rsid w:val="004D3984"/>
    <w:rsid w:val="004D5DC0"/>
    <w:rsid w:val="004D67AA"/>
    <w:rsid w:val="004D6865"/>
    <w:rsid w:val="004E2D61"/>
    <w:rsid w:val="00500758"/>
    <w:rsid w:val="0050266C"/>
    <w:rsid w:val="00504888"/>
    <w:rsid w:val="005143D1"/>
    <w:rsid w:val="00514FCE"/>
    <w:rsid w:val="005311E8"/>
    <w:rsid w:val="00534EB9"/>
    <w:rsid w:val="00554C01"/>
    <w:rsid w:val="00563B99"/>
    <w:rsid w:val="005747EA"/>
    <w:rsid w:val="00584BBD"/>
    <w:rsid w:val="005A723A"/>
    <w:rsid w:val="005B23C2"/>
    <w:rsid w:val="005B7A10"/>
    <w:rsid w:val="005D6FFC"/>
    <w:rsid w:val="005E7931"/>
    <w:rsid w:val="00606061"/>
    <w:rsid w:val="0061365A"/>
    <w:rsid w:val="006357BA"/>
    <w:rsid w:val="006369A1"/>
    <w:rsid w:val="00641AE3"/>
    <w:rsid w:val="00666A3D"/>
    <w:rsid w:val="00673B8A"/>
    <w:rsid w:val="00680A0C"/>
    <w:rsid w:val="006947E8"/>
    <w:rsid w:val="0069667B"/>
    <w:rsid w:val="006A2C37"/>
    <w:rsid w:val="006A324F"/>
    <w:rsid w:val="006B5080"/>
    <w:rsid w:val="006C3DEC"/>
    <w:rsid w:val="006E5495"/>
    <w:rsid w:val="0070724C"/>
    <w:rsid w:val="00707607"/>
    <w:rsid w:val="0071163C"/>
    <w:rsid w:val="00721849"/>
    <w:rsid w:val="007505F9"/>
    <w:rsid w:val="00750FD5"/>
    <w:rsid w:val="00755A4C"/>
    <w:rsid w:val="00760E54"/>
    <w:rsid w:val="007612FD"/>
    <w:rsid w:val="00761980"/>
    <w:rsid w:val="00767A50"/>
    <w:rsid w:val="0078012B"/>
    <w:rsid w:val="00794C77"/>
    <w:rsid w:val="007A315D"/>
    <w:rsid w:val="007A3456"/>
    <w:rsid w:val="007A414C"/>
    <w:rsid w:val="007B2089"/>
    <w:rsid w:val="007E5BC0"/>
    <w:rsid w:val="00802CB4"/>
    <w:rsid w:val="00824EA2"/>
    <w:rsid w:val="00825998"/>
    <w:rsid w:val="0082641C"/>
    <w:rsid w:val="00826C04"/>
    <w:rsid w:val="0083462E"/>
    <w:rsid w:val="0083752E"/>
    <w:rsid w:val="00837AD1"/>
    <w:rsid w:val="0084404E"/>
    <w:rsid w:val="008607D5"/>
    <w:rsid w:val="008851D1"/>
    <w:rsid w:val="00892F68"/>
    <w:rsid w:val="00893B31"/>
    <w:rsid w:val="00893CB7"/>
    <w:rsid w:val="008A652E"/>
    <w:rsid w:val="008B3109"/>
    <w:rsid w:val="008C678D"/>
    <w:rsid w:val="008D52DB"/>
    <w:rsid w:val="008E4DFA"/>
    <w:rsid w:val="008F394E"/>
    <w:rsid w:val="00913A5B"/>
    <w:rsid w:val="00923988"/>
    <w:rsid w:val="00923D9B"/>
    <w:rsid w:val="0092611E"/>
    <w:rsid w:val="009264D3"/>
    <w:rsid w:val="00931785"/>
    <w:rsid w:val="00965926"/>
    <w:rsid w:val="00966FA5"/>
    <w:rsid w:val="00985292"/>
    <w:rsid w:val="009A244A"/>
    <w:rsid w:val="009B3824"/>
    <w:rsid w:val="009B56CB"/>
    <w:rsid w:val="009C4686"/>
    <w:rsid w:val="009C5E0F"/>
    <w:rsid w:val="009C703E"/>
    <w:rsid w:val="009E0261"/>
    <w:rsid w:val="009E62D7"/>
    <w:rsid w:val="009F6D15"/>
    <w:rsid w:val="00A073D0"/>
    <w:rsid w:val="00A128B9"/>
    <w:rsid w:val="00A27031"/>
    <w:rsid w:val="00A311DB"/>
    <w:rsid w:val="00A41B97"/>
    <w:rsid w:val="00A4462A"/>
    <w:rsid w:val="00A4696D"/>
    <w:rsid w:val="00A528B2"/>
    <w:rsid w:val="00A56570"/>
    <w:rsid w:val="00A7046C"/>
    <w:rsid w:val="00A81D72"/>
    <w:rsid w:val="00A84EFB"/>
    <w:rsid w:val="00A86EF7"/>
    <w:rsid w:val="00A96210"/>
    <w:rsid w:val="00AA1D00"/>
    <w:rsid w:val="00AB428A"/>
    <w:rsid w:val="00AB6843"/>
    <w:rsid w:val="00AC10C6"/>
    <w:rsid w:val="00AC26B0"/>
    <w:rsid w:val="00AF1B50"/>
    <w:rsid w:val="00AF5BFF"/>
    <w:rsid w:val="00AF5F24"/>
    <w:rsid w:val="00B03331"/>
    <w:rsid w:val="00B05061"/>
    <w:rsid w:val="00B05D13"/>
    <w:rsid w:val="00B0722E"/>
    <w:rsid w:val="00B15344"/>
    <w:rsid w:val="00B30ECB"/>
    <w:rsid w:val="00B35409"/>
    <w:rsid w:val="00B65D2D"/>
    <w:rsid w:val="00B71123"/>
    <w:rsid w:val="00B76D62"/>
    <w:rsid w:val="00BA127B"/>
    <w:rsid w:val="00BA5881"/>
    <w:rsid w:val="00BC0743"/>
    <w:rsid w:val="00BC48DB"/>
    <w:rsid w:val="00BE3F54"/>
    <w:rsid w:val="00BF54E5"/>
    <w:rsid w:val="00C11719"/>
    <w:rsid w:val="00C13B14"/>
    <w:rsid w:val="00C33791"/>
    <w:rsid w:val="00C4364A"/>
    <w:rsid w:val="00C457D5"/>
    <w:rsid w:val="00C47127"/>
    <w:rsid w:val="00C57657"/>
    <w:rsid w:val="00C62395"/>
    <w:rsid w:val="00C67A0A"/>
    <w:rsid w:val="00C73DBE"/>
    <w:rsid w:val="00C75BE9"/>
    <w:rsid w:val="00C868E8"/>
    <w:rsid w:val="00CB0906"/>
    <w:rsid w:val="00CD296F"/>
    <w:rsid w:val="00CD59FB"/>
    <w:rsid w:val="00CD5D12"/>
    <w:rsid w:val="00CE08B4"/>
    <w:rsid w:val="00CE3F6E"/>
    <w:rsid w:val="00CE653B"/>
    <w:rsid w:val="00CF0A03"/>
    <w:rsid w:val="00CF5C01"/>
    <w:rsid w:val="00CF74CF"/>
    <w:rsid w:val="00D22924"/>
    <w:rsid w:val="00D23508"/>
    <w:rsid w:val="00D32CAC"/>
    <w:rsid w:val="00D34835"/>
    <w:rsid w:val="00D34CF1"/>
    <w:rsid w:val="00D35C85"/>
    <w:rsid w:val="00D540D4"/>
    <w:rsid w:val="00D54613"/>
    <w:rsid w:val="00D70243"/>
    <w:rsid w:val="00D708BA"/>
    <w:rsid w:val="00D91ADE"/>
    <w:rsid w:val="00D96356"/>
    <w:rsid w:val="00DA35CC"/>
    <w:rsid w:val="00DB0849"/>
    <w:rsid w:val="00DB11C7"/>
    <w:rsid w:val="00DC2D8B"/>
    <w:rsid w:val="00DC2DD2"/>
    <w:rsid w:val="00DE5878"/>
    <w:rsid w:val="00DF135E"/>
    <w:rsid w:val="00DF750E"/>
    <w:rsid w:val="00E05A72"/>
    <w:rsid w:val="00E24FB9"/>
    <w:rsid w:val="00E279A3"/>
    <w:rsid w:val="00E362F7"/>
    <w:rsid w:val="00E44D9C"/>
    <w:rsid w:val="00E625CD"/>
    <w:rsid w:val="00E65163"/>
    <w:rsid w:val="00EA4DBE"/>
    <w:rsid w:val="00EC1E44"/>
    <w:rsid w:val="00EC3D45"/>
    <w:rsid w:val="00EC5987"/>
    <w:rsid w:val="00ED7B5A"/>
    <w:rsid w:val="00EE04A7"/>
    <w:rsid w:val="00F00E28"/>
    <w:rsid w:val="00F14C06"/>
    <w:rsid w:val="00F360C2"/>
    <w:rsid w:val="00F40BF1"/>
    <w:rsid w:val="00F40EBD"/>
    <w:rsid w:val="00F51FF9"/>
    <w:rsid w:val="00F65F9B"/>
    <w:rsid w:val="00F67C3B"/>
    <w:rsid w:val="00F74090"/>
    <w:rsid w:val="00F7573E"/>
    <w:rsid w:val="00F937D1"/>
    <w:rsid w:val="00FE7472"/>
    <w:rsid w:val="00FF30EB"/>
  </w:rsids>
  <m:mathPr>
    <m:mathFont m:val="Cambria Math"/>
    <m:brkBin m:val="before"/>
    <m:brkBinSub m:val="--"/>
    <m:smallFrac m:val="0"/>
    <m:dispDef/>
    <m:lMargin m:val="0"/>
    <m:rMargin m:val="0"/>
    <m:defJc m:val="centerGroup"/>
    <m:wrapIndent m:val="1440"/>
    <m:intLim m:val="subSup"/>
    <m:naryLim m:val="undOvr"/>
  </m:mathPr>
  <w:themeFontLang w:val="en-CO"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BB118"/>
  <w15:chartTrackingRefBased/>
  <w15:docId w15:val="{5F2C9C66-258D-9F4A-B906-69C4CCECC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O"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2"/>
    </w:rPr>
  </w:style>
  <w:style w:type="paragraph" w:styleId="Heading1">
    <w:name w:val="heading 1"/>
    <w:basedOn w:val="Normal"/>
    <w:next w:val="Normal"/>
    <w:link w:val="Heading1Char"/>
    <w:uiPriority w:val="9"/>
    <w:qFormat/>
    <w:rsid w:val="00EC1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1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1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1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1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E44"/>
    <w:rPr>
      <w:rFonts w:eastAsiaTheme="majorEastAsia" w:cstheme="majorBidi"/>
      <w:color w:val="272727" w:themeColor="text1" w:themeTint="D8"/>
    </w:rPr>
  </w:style>
  <w:style w:type="paragraph" w:styleId="Title">
    <w:name w:val="Title"/>
    <w:basedOn w:val="Normal"/>
    <w:next w:val="Normal"/>
    <w:link w:val="TitleChar"/>
    <w:uiPriority w:val="10"/>
    <w:qFormat/>
    <w:rsid w:val="00EC1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E44"/>
    <w:pPr>
      <w:spacing w:before="160"/>
      <w:jc w:val="center"/>
    </w:pPr>
    <w:rPr>
      <w:i/>
      <w:iCs/>
      <w:color w:val="404040" w:themeColor="text1" w:themeTint="BF"/>
    </w:rPr>
  </w:style>
  <w:style w:type="character" w:customStyle="1" w:styleId="QuoteChar">
    <w:name w:val="Quote Char"/>
    <w:basedOn w:val="DefaultParagraphFont"/>
    <w:link w:val="Quote"/>
    <w:uiPriority w:val="29"/>
    <w:rsid w:val="00EC1E44"/>
    <w:rPr>
      <w:i/>
      <w:iCs/>
      <w:color w:val="404040" w:themeColor="text1" w:themeTint="BF"/>
    </w:rPr>
  </w:style>
  <w:style w:type="paragraph" w:styleId="ListParagraph">
    <w:name w:val="List Paragraph"/>
    <w:basedOn w:val="Normal"/>
    <w:uiPriority w:val="34"/>
    <w:qFormat/>
    <w:rsid w:val="00EC1E44"/>
    <w:pPr>
      <w:ind w:left="720"/>
      <w:contextualSpacing/>
    </w:pPr>
  </w:style>
  <w:style w:type="character" w:styleId="IntenseEmphasis">
    <w:name w:val="Intense Emphasis"/>
    <w:basedOn w:val="DefaultParagraphFont"/>
    <w:uiPriority w:val="21"/>
    <w:qFormat/>
    <w:rsid w:val="00EC1E44"/>
    <w:rPr>
      <w:i/>
      <w:iCs/>
      <w:color w:val="0F4761" w:themeColor="accent1" w:themeShade="BF"/>
    </w:rPr>
  </w:style>
  <w:style w:type="paragraph" w:styleId="IntenseQuote">
    <w:name w:val="Intense Quote"/>
    <w:basedOn w:val="Normal"/>
    <w:next w:val="Normal"/>
    <w:link w:val="IntenseQuoteChar"/>
    <w:uiPriority w:val="30"/>
    <w:qFormat/>
    <w:rsid w:val="00EC1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E44"/>
    <w:rPr>
      <w:i/>
      <w:iCs/>
      <w:color w:val="0F4761" w:themeColor="accent1" w:themeShade="BF"/>
    </w:rPr>
  </w:style>
  <w:style w:type="character" w:styleId="IntenseReference">
    <w:name w:val="Intense Reference"/>
    <w:basedOn w:val="DefaultParagraphFont"/>
    <w:uiPriority w:val="32"/>
    <w:qFormat/>
    <w:rsid w:val="00EC1E44"/>
    <w:rPr>
      <w:b/>
      <w:bCs/>
      <w:smallCaps/>
      <w:color w:val="0F4761" w:themeColor="accent1" w:themeShade="BF"/>
      <w:spacing w:val="5"/>
    </w:rPr>
  </w:style>
  <w:style w:type="paragraph" w:styleId="NormalWeb">
    <w:name w:val="Normal (Web)"/>
    <w:basedOn w:val="Normal"/>
    <w:uiPriority w:val="99"/>
    <w:semiHidden/>
    <w:unhideWhenUsed/>
    <w:rsid w:val="00EC1E44"/>
    <w:pPr>
      <w:spacing w:before="100" w:beforeAutospacing="1" w:after="100" w:afterAutospacing="1" w:line="240" w:lineRule="auto"/>
    </w:pPr>
    <w:rPr>
      <w:rFonts w:eastAsia="Times New Roman" w:cs="Times New Roman"/>
      <w:kern w:val="0"/>
      <w14:ligatures w14:val="none"/>
    </w:rPr>
  </w:style>
  <w:style w:type="character" w:styleId="Strong">
    <w:name w:val="Strong"/>
    <w:basedOn w:val="DefaultParagraphFont"/>
    <w:uiPriority w:val="22"/>
    <w:qFormat/>
    <w:rsid w:val="00EC1E44"/>
    <w:rPr>
      <w:b/>
      <w:bCs/>
    </w:rPr>
  </w:style>
  <w:style w:type="character" w:styleId="Emphasis">
    <w:name w:val="Emphasis"/>
    <w:basedOn w:val="DefaultParagraphFont"/>
    <w:uiPriority w:val="20"/>
    <w:qFormat/>
    <w:rsid w:val="00EC1E44"/>
    <w:rPr>
      <w:i/>
      <w:iCs/>
    </w:rPr>
  </w:style>
  <w:style w:type="paragraph" w:styleId="Header">
    <w:name w:val="header"/>
    <w:basedOn w:val="Normal"/>
    <w:link w:val="HeaderChar"/>
    <w:unhideWhenUsed/>
    <w:rsid w:val="00F65F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F9B"/>
  </w:style>
  <w:style w:type="paragraph" w:styleId="Footer">
    <w:name w:val="footer"/>
    <w:basedOn w:val="Normal"/>
    <w:link w:val="FooterChar"/>
    <w:uiPriority w:val="99"/>
    <w:unhideWhenUsed/>
    <w:rsid w:val="00F65F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F9B"/>
  </w:style>
  <w:style w:type="character" w:styleId="PageNumber">
    <w:name w:val="page number"/>
    <w:basedOn w:val="DefaultParagraphFont"/>
    <w:uiPriority w:val="99"/>
    <w:semiHidden/>
    <w:unhideWhenUsed/>
    <w:rsid w:val="00F65F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758</Words>
  <Characters>4860</Characters>
  <Application>Microsoft Office Word</Application>
  <DocSecurity>0</DocSecurity>
  <Lines>91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M365 Copilot</dc:creator>
  <cp:keywords/>
  <dc:description/>
  <cp:lastModifiedBy>Jose Hipolito Isaza Martinez</cp:lastModifiedBy>
  <cp:revision>2</cp:revision>
  <dcterms:created xsi:type="dcterms:W3CDTF">2026-10-21T12:58:00Z</dcterms:created>
  <dcterms:modified xsi:type="dcterms:W3CDTF">2026-10-21T12:58:00Z</dcterms:modified>
</cp:coreProperties>
</file>