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34A1E52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080C5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NOTA PARA LOS AUTORES</w:t>
      </w:r>
    </w:p>
    <w:p w14:paraId="7248C63A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Antes de enviar su manuscrito a la </w:t>
      </w:r>
      <w:r w:rsidRPr="008D52DB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8D52DB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elimine completamente esta sección de guía y cualquier instrucción editorial incluida en el documento. Estas recomendaciones están diseñadas únicamente para apoyar la preparación del manuscrito.</w:t>
      </w:r>
    </w:p>
    <w:p w14:paraId="6CE995E7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5780E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828C26A" w14:textId="15130C62" w:rsidR="00BC48DB" w:rsidRPr="008D52DB" w:rsidRDefault="00C64340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Plantilla de Monografía – Revista Productos Naturales</w:t>
      </w:r>
    </w:p>
    <w:p w14:paraId="2EB75452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F1494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A2A9246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Título del manuscrito:</w:t>
      </w:r>
    </w:p>
    <w:p w14:paraId="5E3A6204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Sugerencias para un buen título</w:t>
      </w:r>
    </w:p>
    <w:p w14:paraId="00CF2473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Debe ser claro, específico y directo.</w:t>
      </w:r>
    </w:p>
    <w:p w14:paraId="25B5FFF5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Incluir el compuesto, organismo, técnica o actividad biológica central del manuscrito.</w:t>
      </w:r>
    </w:p>
    <w:p w14:paraId="52292BFA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nombres científicos correctos (género y especie en cursiva).</w:t>
      </w:r>
    </w:p>
    <w:p w14:paraId="1088F039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títulos demasiado amplios o vagos.</w:t>
      </w:r>
    </w:p>
    <w:p w14:paraId="70748722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abreviaturas, siglas o jerga innecesaria.</w:t>
      </w:r>
    </w:p>
    <w:p w14:paraId="417107AE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Extensión recomendada: 12–20 palabras.</w:t>
      </w:r>
    </w:p>
    <w:p w14:paraId="28408072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Si aplica, incluir un enfoque geográfico (p. ej., “especies andinas”, “flora del Caribe colombiano”).</w:t>
      </w:r>
    </w:p>
    <w:p w14:paraId="4D8C4DE9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títulos en forma de pregunta.</w:t>
      </w:r>
    </w:p>
    <w:p w14:paraId="1A95BBD6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mayúsculas innecesarias.</w:t>
      </w:r>
    </w:p>
    <w:p w14:paraId="7D53D28F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🌿</w:t>
      </w: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Ejemplos de buenos títulos</w:t>
      </w:r>
    </w:p>
    <w:p w14:paraId="13C1C5A4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generales</w:t>
      </w:r>
    </w:p>
    <w:p w14:paraId="0BC7EAA4" w14:textId="77777777" w:rsidR="00BC48DB" w:rsidRPr="008D52DB" w:rsidRDefault="00BC48DB" w:rsidP="008D52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Flavonoides antioxidantes en especies altoandinas: avances recientes en caracterización y actividad biológica</w:t>
      </w:r>
    </w:p>
    <w:p w14:paraId="0F8142B0" w14:textId="77777777" w:rsidR="00BC48DB" w:rsidRPr="008D52DB" w:rsidRDefault="00BC48DB" w:rsidP="008D52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Métodos verdes para la extracción de metabolitos secundarios en plantas medicinales latinoamericanas</w:t>
      </w:r>
    </w:p>
    <w:p w14:paraId="6CE81AC0" w14:textId="77777777" w:rsidR="00BC48DB" w:rsidRPr="008D52DB" w:rsidRDefault="00BC48DB" w:rsidP="008D52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Compuestos fenólicos de frutas tropicales y su relación con la capacidad antioxidante</w:t>
      </w:r>
    </w:p>
    <w:p w14:paraId="1F571629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 para una especie</w:t>
      </w:r>
    </w:p>
    <w:p w14:paraId="6AF9F7A3" w14:textId="77777777" w:rsidR="00BC48DB" w:rsidRPr="008D52DB" w:rsidRDefault="00BC48DB" w:rsidP="008D52D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Metabolitos secundarios y actividades biológicas de Baccharis latifolia: avances recientes en fitoquímica y aplicaciones potenciales</w:t>
      </w:r>
    </w:p>
    <w:p w14:paraId="129E12C4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 para un género</w:t>
      </w:r>
    </w:p>
    <w:p w14:paraId="5542A811" w14:textId="77777777" w:rsidR="00BC48DB" w:rsidRPr="008D52DB" w:rsidRDefault="00BC48DB" w:rsidP="008D52D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Diversidad química y potencial farmacológico del género Hypericum: una síntesis de estudios latinoamericanos</w:t>
      </w:r>
    </w:p>
    <w:p w14:paraId="79367D39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 para una familia</w:t>
      </w:r>
    </w:p>
    <w:p w14:paraId="3A6EE6DF" w14:textId="77777777" w:rsidR="00BC48DB" w:rsidRPr="008D52DB" w:rsidRDefault="00BC48DB" w:rsidP="008D52D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Compuestos bioactivos en la familia Lamiaceae: tendencias actuales en fitoquímica y evaluación biológica</w:t>
      </w:r>
    </w:p>
    <w:p w14:paraId="1AD8B086" w14:textId="6F0B458A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D9BE6A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6E6ADFF1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151E0EEC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3CA4" w14:textId="76E40963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DB">
        <w:rPr>
          <w:rFonts w:ascii="Times New Roman" w:hAnsi="Times New Roman" w:cs="Times New Roman"/>
          <w:b/>
          <w:bCs/>
          <w:sz w:val="28"/>
          <w:szCs w:val="28"/>
        </w:rPr>
        <w:t>Inserte Título en Español</w:t>
      </w:r>
    </w:p>
    <w:p w14:paraId="58362F4D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C18101" w14:textId="53DDE348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  <w:lang w:val="es-ES"/>
        </w:rPr>
        <w:t xml:space="preserve">, 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  <w:lang w:val="es-ES"/>
        </w:rPr>
        <w:t>, Nombres APELLIDOS *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</w:p>
    <w:p w14:paraId="677EC9A5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060AA752" w14:textId="50CF7D5C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7B67BEB4" w14:textId="2E3B5908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21F341A2" w14:textId="03F64255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* Inserte el e-mail del autor de Correspondencia</w:t>
      </w:r>
    </w:p>
    <w:p w14:paraId="320D6F84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1F7EC0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294E612C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52DB">
        <w:rPr>
          <w:rFonts w:ascii="Times New Roman" w:hAnsi="Times New Roman" w:cs="Times New Roman"/>
          <w:b/>
          <w:bCs/>
        </w:rPr>
        <w:t>ABSTRACT</w:t>
      </w:r>
    </w:p>
    <w:p w14:paraId="3EF28B28" w14:textId="77777777" w:rsidR="00BC48DB" w:rsidRPr="008D52DB" w:rsidRDefault="00BC48DB" w:rsidP="008D52D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[Insert Abstract here &lt;180 words]</w:t>
      </w:r>
    </w:p>
    <w:p w14:paraId="79D163E1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70F1B395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52DB">
        <w:rPr>
          <w:rFonts w:ascii="Times New Roman" w:hAnsi="Times New Roman" w:cs="Times New Roman"/>
          <w:b/>
          <w:bCs/>
        </w:rPr>
        <w:t>Key words:</w:t>
      </w:r>
    </w:p>
    <w:p w14:paraId="03835D49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[Insert up to six key words here]</w:t>
      </w:r>
    </w:p>
    <w:p w14:paraId="619E5A43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12F9A4A5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8D52DB">
        <w:rPr>
          <w:rFonts w:ascii="Times New Roman" w:hAnsi="Times New Roman" w:cs="Times New Roman"/>
          <w:b/>
          <w:bCs/>
          <w:lang w:val="es-ES"/>
        </w:rPr>
        <w:t>RESUMEN</w:t>
      </w:r>
    </w:p>
    <w:p w14:paraId="0E2DFB6D" w14:textId="77777777" w:rsidR="00BC48DB" w:rsidRPr="008D52DB" w:rsidRDefault="00BC48DB" w:rsidP="008D52D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>[Inserte el resumen aquí &lt;100 palabras]</w:t>
      </w:r>
    </w:p>
    <w:p w14:paraId="23486AB1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05F8CDD0" w14:textId="5D058E3F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Introducción</w:t>
      </w:r>
    </w:p>
    <w:p w14:paraId="34FC62D4" w14:textId="77777777" w:rsidR="00BC48DB" w:rsidRDefault="00BC48D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[Inserte la introducción aquí]</w:t>
      </w:r>
    </w:p>
    <w:p w14:paraId="3D330A79" w14:textId="77777777" w:rsidR="00C64340" w:rsidRPr="00C64340" w:rsidRDefault="00C64340" w:rsidP="00C643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C64340">
        <w:rPr>
          <w:rFonts w:ascii="Times New Roman" w:eastAsia="Times New Roman" w:hAnsi="Times New Roman" w:cs="Times New Roman"/>
          <w:kern w:val="0"/>
          <w14:ligatures w14:val="none"/>
        </w:rPr>
        <w:t xml:space="preserve">  Contexto general del campo de estudio.</w:t>
      </w:r>
    </w:p>
    <w:p w14:paraId="6A25AA15" w14:textId="77777777" w:rsidR="00C64340" w:rsidRPr="00C64340" w:rsidRDefault="00C64340" w:rsidP="00C643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C64340">
        <w:rPr>
          <w:rFonts w:ascii="Times New Roman" w:eastAsia="Times New Roman" w:hAnsi="Times New Roman" w:cs="Times New Roman"/>
          <w:kern w:val="0"/>
          <w14:ligatures w14:val="none"/>
        </w:rPr>
        <w:t xml:space="preserve">  Justificación de la monografía.</w:t>
      </w:r>
    </w:p>
    <w:p w14:paraId="41FAD792" w14:textId="77777777" w:rsidR="00C64340" w:rsidRPr="00C64340" w:rsidRDefault="00C64340" w:rsidP="00C643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C64340">
        <w:rPr>
          <w:rFonts w:ascii="Times New Roman" w:eastAsia="Times New Roman" w:hAnsi="Times New Roman" w:cs="Times New Roman"/>
          <w:kern w:val="0"/>
          <w14:ligatures w14:val="none"/>
        </w:rPr>
        <w:t xml:space="preserve">  Objetivos y alcance.</w:t>
      </w:r>
    </w:p>
    <w:p w14:paraId="4F2CE41D" w14:textId="77777777" w:rsidR="00C64340" w:rsidRPr="00C64340" w:rsidRDefault="00C64340" w:rsidP="00C643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C64340">
        <w:rPr>
          <w:rFonts w:ascii="Times New Roman" w:eastAsia="Times New Roman" w:hAnsi="Times New Roman" w:cs="Times New Roman"/>
          <w:kern w:val="0"/>
          <w14:ligatures w14:val="none"/>
        </w:rPr>
        <w:t xml:space="preserve">  Criterios de inclusión/exclusión de literatura.</w:t>
      </w:r>
    </w:p>
    <w:p w14:paraId="7D1B6D92" w14:textId="77777777" w:rsidR="00C64340" w:rsidRPr="008D52DB" w:rsidRDefault="00C64340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B3E15C" w14:textId="77777777" w:rsidR="009C703E" w:rsidRDefault="00BC48D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Ejemplos de citas en el texto:</w:t>
      </w:r>
    </w:p>
    <w:p w14:paraId="3A1E03A8" w14:textId="50BCC3E4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2C7F2644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[1,2]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24EBB733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[1,2,6]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01DFF7B9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[1-3]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082F1FAB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[1, 5-7]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1A7D5A00" w14:textId="0812440C" w:rsidR="00BC48DB" w:rsidRPr="008D52DB" w:rsidRDefault="00BC48D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39576E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Metodología de revisión</w:t>
      </w:r>
    </w:p>
    <w:p w14:paraId="42DC0482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(No es una revisión sistemática, pero sí debe ser transparente)</w:t>
      </w:r>
    </w:p>
    <w:p w14:paraId="3863CBB8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A5B823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Fuentes consultadas</w:t>
      </w:r>
    </w:p>
    <w:p w14:paraId="2995C014" w14:textId="77777777" w:rsidR="00C64340" w:rsidRPr="00C64340" w:rsidRDefault="00C64340" w:rsidP="00C6434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Bases de datos (Scopus, Web of Science, PubMed, SciELO, etc.).</w:t>
      </w:r>
    </w:p>
    <w:p w14:paraId="70F67CEE" w14:textId="77777777" w:rsidR="00C64340" w:rsidRDefault="00C64340" w:rsidP="00C6434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Literatura gris (tesis, reportes técnicos, colecciones biológicas).</w:t>
      </w:r>
    </w:p>
    <w:p w14:paraId="5FC75960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23A31C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Criterios de selección</w:t>
      </w:r>
    </w:p>
    <w:p w14:paraId="61352B55" w14:textId="77777777" w:rsidR="00C64340" w:rsidRPr="00C64340" w:rsidRDefault="00C64340" w:rsidP="00C6434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Periodo de publicación.</w:t>
      </w:r>
    </w:p>
    <w:p w14:paraId="4FCC44A1" w14:textId="77777777" w:rsidR="00C64340" w:rsidRPr="00C64340" w:rsidRDefault="00C64340" w:rsidP="00C6434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Tipos de estudios incluidos.</w:t>
      </w:r>
    </w:p>
    <w:p w14:paraId="6A71ABC7" w14:textId="77777777" w:rsidR="00C64340" w:rsidRDefault="00C64340" w:rsidP="00C6434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Palabras clave utilizadas.</w:t>
      </w:r>
    </w:p>
    <w:p w14:paraId="4962264B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D7E296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Organización temática</w:t>
      </w:r>
    </w:p>
    <w:p w14:paraId="661C608B" w14:textId="77777777" w:rsidR="00C64340" w:rsidRDefault="00C64340" w:rsidP="00C6434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Explicar cómo se estructuraron los ejes de análisis.</w:t>
      </w:r>
    </w:p>
    <w:p w14:paraId="201936E9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B09C58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Panorama general del campo</w:t>
      </w:r>
    </w:p>
    <w:p w14:paraId="376AD2BB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(Sección amplia y descriptiva)</w:t>
      </w:r>
    </w:p>
    <w:p w14:paraId="2C692A29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2325F4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Antecedentes históricos</w:t>
      </w:r>
    </w:p>
    <w:p w14:paraId="1A5D403A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73C933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Estado actual del conocimiento</w:t>
      </w:r>
    </w:p>
    <w:p w14:paraId="6AC61A10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A6EE9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2.3 Principales líneas de investigación</w:t>
      </w:r>
    </w:p>
    <w:p w14:paraId="33527C8D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DC220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2.4 Vacíos y controversias</w:t>
      </w:r>
    </w:p>
    <w:p w14:paraId="328395D4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8D2B87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Desarrollo temático</w:t>
      </w:r>
    </w:p>
    <w:p w14:paraId="46CBB515" w14:textId="77777777" w:rsid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(Secciones amplias, analíticas y comparativas)</w:t>
      </w:r>
    </w:p>
    <w:p w14:paraId="52880EF1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EB4B5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 Tema central 1</w:t>
      </w:r>
    </w:p>
    <w:p w14:paraId="53974192" w14:textId="77777777" w:rsidR="00C64340" w:rsidRPr="00C64340" w:rsidRDefault="00C64340" w:rsidP="00C6434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Síntesis crítica de estudios relevantes.</w:t>
      </w:r>
    </w:p>
    <w:p w14:paraId="6CBB5242" w14:textId="77777777" w:rsidR="00C64340" w:rsidRPr="00C64340" w:rsidRDefault="00C64340" w:rsidP="00C6434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Comparación entre enfoques, métodos o resultados.</w:t>
      </w:r>
    </w:p>
    <w:p w14:paraId="694F8E1B" w14:textId="77777777" w:rsidR="00C64340" w:rsidRDefault="00C64340" w:rsidP="00C6434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Integración conceptual.</w:t>
      </w:r>
    </w:p>
    <w:p w14:paraId="70347875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0BA3D0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 Tema central 2</w:t>
      </w:r>
    </w:p>
    <w:p w14:paraId="55981BA8" w14:textId="77777777" w:rsidR="00C64340" w:rsidRPr="00C64340" w:rsidRDefault="00C64340" w:rsidP="00C6434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Discusión de tendencias, patrones o relaciones.</w:t>
      </w:r>
    </w:p>
    <w:p w14:paraId="4769E59B" w14:textId="77777777" w:rsidR="00C64340" w:rsidRDefault="00C64340" w:rsidP="00C6434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Análisis de fortalezas y limitaciones de la literatura.</w:t>
      </w:r>
    </w:p>
    <w:p w14:paraId="08C31AB1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A4286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3.3 Tema central 3 (opcional)</w:t>
      </w:r>
    </w:p>
    <w:p w14:paraId="6CF6F900" w14:textId="77777777" w:rsidR="00C64340" w:rsidRDefault="00C64340" w:rsidP="00C6434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Profundización en un subcampo o enfoque emergente.</w:t>
      </w:r>
    </w:p>
    <w:p w14:paraId="2762A63B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B6B89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Integración y análisis crítico</w:t>
      </w:r>
    </w:p>
    <w:p w14:paraId="06194E66" w14:textId="77777777" w:rsidR="00C64340" w:rsidRPr="00C64340" w:rsidRDefault="00C64340" w:rsidP="00C6434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Síntesis transversal de los temas desarrollados.</w:t>
      </w:r>
    </w:p>
    <w:p w14:paraId="13E15A8D" w14:textId="77777777" w:rsidR="00C64340" w:rsidRPr="00C64340" w:rsidRDefault="00C64340" w:rsidP="00C6434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Identificación de vacíos, inconsistencias o sesgos.</w:t>
      </w:r>
    </w:p>
    <w:p w14:paraId="475B8F3D" w14:textId="77777777" w:rsidR="00C64340" w:rsidRPr="00C64340" w:rsidRDefault="00C64340" w:rsidP="00C6434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Propuestas de nuevas perspectivas o modelos.</w:t>
      </w:r>
    </w:p>
    <w:p w14:paraId="1E9303F5" w14:textId="77777777" w:rsidR="00C64340" w:rsidRDefault="00C64340" w:rsidP="00C64340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Relevancia para el campo científico.</w:t>
      </w:r>
    </w:p>
    <w:p w14:paraId="2E99A197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B9DF5" w14:textId="77777777" w:rsidR="00C64340" w:rsidRPr="00C64340" w:rsidRDefault="00C64340" w:rsidP="00C6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Conclusiones</w:t>
      </w:r>
    </w:p>
    <w:p w14:paraId="1DB76C37" w14:textId="77777777" w:rsidR="00C64340" w:rsidRPr="00C64340" w:rsidRDefault="00C64340" w:rsidP="00C6434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Aportes principales de la monografía.</w:t>
      </w:r>
    </w:p>
    <w:p w14:paraId="20BF33E7" w14:textId="77777777" w:rsidR="00C64340" w:rsidRPr="00C64340" w:rsidRDefault="00C64340" w:rsidP="00C6434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Implicaciones teóricas y prácticas.</w:t>
      </w:r>
    </w:p>
    <w:p w14:paraId="6236E80D" w14:textId="77777777" w:rsidR="00C64340" w:rsidRPr="00C64340" w:rsidRDefault="00C64340" w:rsidP="00C64340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4340">
        <w:rPr>
          <w:rFonts w:ascii="Times New Roman" w:eastAsia="Times New Roman" w:hAnsi="Times New Roman" w:cs="Times New Roman"/>
          <w:kern w:val="0"/>
          <w14:ligatures w14:val="none"/>
        </w:rPr>
        <w:t>Recomendaciones para investigación futura.</w:t>
      </w:r>
    </w:p>
    <w:p w14:paraId="2D84AB26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DED08" w14:textId="28964B33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Agradecimientos</w:t>
      </w:r>
    </w:p>
    <w:p w14:paraId="72699617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3B82C3" w14:textId="77455988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Referencias</w:t>
      </w:r>
    </w:p>
    <w:p w14:paraId="6A144C60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de referencias</w:t>
      </w:r>
    </w:p>
    <w:p w14:paraId="27C3016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[6] LÓPEZ, M., &amp; CÁRDENAS, P. (2013).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E7AE5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19E3BD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Guía para autores</w:t>
      </w:r>
    </w:p>
    <w:p w14:paraId="7042842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Nombres científicos</w:t>
      </w:r>
    </w:p>
    <w:p w14:paraId="42D5AD3B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Escribir género y especie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63861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El autor taxonómico no va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771B7857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Después de la primera mención, puede abreviarse el género: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4A1F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Para familias botánicas, usar mayúscula inicial y no cursiva: Asteraceae, Lamiaceae.</w:t>
      </w:r>
    </w:p>
    <w:p w14:paraId="252613B0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nombres comunes ambiguos; si se usan, acompañarlos de su nombre científico.</w:t>
      </w:r>
    </w:p>
    <w:p w14:paraId="40CE1F21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41C96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8D06CF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Símbolos químicos y fórmulas</w:t>
      </w:r>
    </w:p>
    <w:p w14:paraId="434B1A8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notación estándar IUPAC.</w:t>
      </w:r>
    </w:p>
    <w:p w14:paraId="3345730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Fórmulas químicas sin cursiva: C₁₅H₁₀O₆, NaCl, CH₃OH.</w:t>
      </w:r>
    </w:p>
    <w:p w14:paraId="0A5AA00C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Subíndices y superíndices correctos.</w:t>
      </w:r>
    </w:p>
    <w:p w14:paraId="51BAB14B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Iones: Ca²⁺, SO₄²⁻.</w:t>
      </w:r>
    </w:p>
    <w:p w14:paraId="02306849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Numeración consistente: compuesto 1, compuesto 2.</w:t>
      </w:r>
    </w:p>
    <w:p w14:paraId="161D6A6D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1C074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888A0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Unidades y medidas (SI)</w:t>
      </w:r>
    </w:p>
    <w:p w14:paraId="6E240263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exclusivamente el Sistema Internacional.</w:t>
      </w:r>
    </w:p>
    <w:p w14:paraId="767C739E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Espacio entre número y unidad: 5 mg, 20 °C, 3 mL.</w:t>
      </w:r>
    </w:p>
    <w:p w14:paraId="1F6C701B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pluralizar unidades.</w:t>
      </w:r>
    </w:p>
    <w:p w14:paraId="1E159174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Símbolos sin punto final.</w:t>
      </w:r>
    </w:p>
    <w:p w14:paraId="3C79DA38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Concentraciones: mg/mL, µg/mL, mmol/L.</w:t>
      </w:r>
    </w:p>
    <w:p w14:paraId="29B57056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Actividad biológica: IC₅₀, EC₅₀, MIC, LD₅₀.</w:t>
      </w:r>
    </w:p>
    <w:p w14:paraId="30A34C7D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Porcentajes: 80 %, no 80%.</w:t>
      </w:r>
    </w:p>
    <w:p w14:paraId="03BA2890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F305E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B2C4E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Estilo numérico</w:t>
      </w:r>
    </w:p>
    <w:p w14:paraId="40397CCF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Punto decimal: 3.5, 0.25.</w:t>
      </w:r>
    </w:p>
    <w:p w14:paraId="7875DA53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Miles: 1 200 o 1200.</w:t>
      </w:r>
    </w:p>
    <w:p w14:paraId="5C45AD25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iniciar frases con números.</w:t>
      </w:r>
    </w:p>
    <w:p w14:paraId="78103C2E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3601B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E1A574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Abreviaturas</w:t>
      </w:r>
    </w:p>
    <w:p w14:paraId="6895069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Definir la primera vez: cromatografía líquida de alta eficiencia (HPLC).</w:t>
      </w:r>
    </w:p>
    <w:p w14:paraId="382BAD12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 en títulos.</w:t>
      </w:r>
    </w:p>
    <w:p w14:paraId="7E9B64E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Mantener consistencia.</w:t>
      </w:r>
    </w:p>
    <w:p w14:paraId="2A7BCCB0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0503A3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6847B0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Especies y extractos</w:t>
      </w:r>
    </w:p>
    <w:p w14:paraId="3D931D47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parte de la planta.</w:t>
      </w:r>
    </w:p>
    <w:p w14:paraId="4FD70DAD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Especificar solvente y método: extracto metanólico (MeOH), extracto acuoso (H₂O).</w:t>
      </w:r>
    </w:p>
    <w:p w14:paraId="08347A5F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Fracciones: hexánica, diclorometánica, butanólica.</w:t>
      </w:r>
    </w:p>
    <w:p w14:paraId="60473DCA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17FC1D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1A5FD3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Ensayos biológicos</w:t>
      </w:r>
    </w:p>
    <w:p w14:paraId="16DAFBA5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Nomenclatura estándar: DPPH, ABTS, FRAP, MTT, MIC, IC₅₀.</w:t>
      </w:r>
    </w:p>
    <w:p w14:paraId="69F4A22F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condiciones experimentales relevantes.</w:t>
      </w:r>
    </w:p>
    <w:p w14:paraId="68FEDC95" w14:textId="77777777" w:rsidR="00BC48DB" w:rsidRPr="008D52DB" w:rsidRDefault="00C45683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8E77E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61357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 final</w:t>
      </w:r>
    </w:p>
    <w:p w14:paraId="5D96E4C8" w14:textId="2C920117" w:rsidR="001F168F" w:rsidRPr="009C703E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Antes de enviar su manuscrito, elimine completamente esta </w:t>
      </w:r>
      <w:r w:rsidRPr="009C703E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Guía para autores</w:t>
      </w: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.</w:t>
      </w:r>
    </w:p>
    <w:sectPr w:rsidR="001F168F" w:rsidRPr="009C703E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5F16" w14:textId="77777777" w:rsidR="00C45683" w:rsidRDefault="00C45683" w:rsidP="00F65F9B">
      <w:pPr>
        <w:spacing w:after="0" w:line="240" w:lineRule="auto"/>
      </w:pPr>
      <w:r>
        <w:separator/>
      </w:r>
    </w:p>
  </w:endnote>
  <w:endnote w:type="continuationSeparator" w:id="0">
    <w:p w14:paraId="6E4C9569" w14:textId="77777777" w:rsidR="00C45683" w:rsidRDefault="00C45683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260C" w14:textId="77777777" w:rsidR="00C45683" w:rsidRDefault="00C45683" w:rsidP="00F65F9B">
      <w:pPr>
        <w:spacing w:after="0" w:line="240" w:lineRule="auto"/>
      </w:pPr>
      <w:r>
        <w:separator/>
      </w:r>
    </w:p>
  </w:footnote>
  <w:footnote w:type="continuationSeparator" w:id="0">
    <w:p w14:paraId="00969611" w14:textId="77777777" w:rsidR="00C45683" w:rsidRDefault="00C45683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 w:rsidP="00CE3F6E">
    <w:pPr>
      <w:pStyle w:val="Header"/>
      <w:pBdr>
        <w:bottom w:val="single" w:sz="4" w:space="1" w:color="auto"/>
      </w:pBdr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F1169"/>
    <w:multiLevelType w:val="multilevel"/>
    <w:tmpl w:val="2AFC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D2B38"/>
    <w:multiLevelType w:val="multilevel"/>
    <w:tmpl w:val="7F5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B49A6"/>
    <w:multiLevelType w:val="multilevel"/>
    <w:tmpl w:val="330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60645"/>
    <w:multiLevelType w:val="multilevel"/>
    <w:tmpl w:val="6DC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5241C"/>
    <w:multiLevelType w:val="multilevel"/>
    <w:tmpl w:val="E960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B61FE"/>
    <w:multiLevelType w:val="multilevel"/>
    <w:tmpl w:val="516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951D2"/>
    <w:multiLevelType w:val="multilevel"/>
    <w:tmpl w:val="6728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2B6DFF"/>
    <w:multiLevelType w:val="multilevel"/>
    <w:tmpl w:val="1F2A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29"/>
  </w:num>
  <w:num w:numId="2" w16cid:durableId="43257947">
    <w:abstractNumId w:val="25"/>
  </w:num>
  <w:num w:numId="3" w16cid:durableId="1650597816">
    <w:abstractNumId w:val="8"/>
  </w:num>
  <w:num w:numId="4" w16cid:durableId="2146503712">
    <w:abstractNumId w:val="2"/>
  </w:num>
  <w:num w:numId="5" w16cid:durableId="526068107">
    <w:abstractNumId w:val="24"/>
  </w:num>
  <w:num w:numId="6" w16cid:durableId="1208488227">
    <w:abstractNumId w:val="0"/>
  </w:num>
  <w:num w:numId="7" w16cid:durableId="827936628">
    <w:abstractNumId w:val="5"/>
  </w:num>
  <w:num w:numId="8" w16cid:durableId="453985530">
    <w:abstractNumId w:val="26"/>
  </w:num>
  <w:num w:numId="9" w16cid:durableId="596451685">
    <w:abstractNumId w:val="23"/>
  </w:num>
  <w:num w:numId="10" w16cid:durableId="610480654">
    <w:abstractNumId w:val="22"/>
  </w:num>
  <w:num w:numId="11" w16cid:durableId="189415373">
    <w:abstractNumId w:val="27"/>
  </w:num>
  <w:num w:numId="12" w16cid:durableId="2021469125">
    <w:abstractNumId w:val="18"/>
  </w:num>
  <w:num w:numId="13" w16cid:durableId="1069502532">
    <w:abstractNumId w:val="19"/>
  </w:num>
  <w:num w:numId="14" w16cid:durableId="1696228614">
    <w:abstractNumId w:val="33"/>
  </w:num>
  <w:num w:numId="15" w16cid:durableId="935594439">
    <w:abstractNumId w:val="16"/>
  </w:num>
  <w:num w:numId="16" w16cid:durableId="1164470432">
    <w:abstractNumId w:val="21"/>
  </w:num>
  <w:num w:numId="17" w16cid:durableId="625233372">
    <w:abstractNumId w:val="1"/>
  </w:num>
  <w:num w:numId="18" w16cid:durableId="1675062962">
    <w:abstractNumId w:val="14"/>
  </w:num>
  <w:num w:numId="19" w16cid:durableId="80613675">
    <w:abstractNumId w:val="31"/>
  </w:num>
  <w:num w:numId="20" w16cid:durableId="608852781">
    <w:abstractNumId w:val="20"/>
  </w:num>
  <w:num w:numId="21" w16cid:durableId="1299258763">
    <w:abstractNumId w:val="4"/>
  </w:num>
  <w:num w:numId="22" w16cid:durableId="1264728829">
    <w:abstractNumId w:val="7"/>
  </w:num>
  <w:num w:numId="23" w16cid:durableId="676229161">
    <w:abstractNumId w:val="17"/>
  </w:num>
  <w:num w:numId="24" w16cid:durableId="57750561">
    <w:abstractNumId w:val="10"/>
  </w:num>
  <w:num w:numId="25" w16cid:durableId="1703163190">
    <w:abstractNumId w:val="6"/>
  </w:num>
  <w:num w:numId="26" w16cid:durableId="1260718995">
    <w:abstractNumId w:val="3"/>
  </w:num>
  <w:num w:numId="27" w16cid:durableId="766271206">
    <w:abstractNumId w:val="13"/>
  </w:num>
  <w:num w:numId="28" w16cid:durableId="577061788">
    <w:abstractNumId w:val="15"/>
  </w:num>
  <w:num w:numId="29" w16cid:durableId="553538893">
    <w:abstractNumId w:val="32"/>
  </w:num>
  <w:num w:numId="30" w16cid:durableId="2116515335">
    <w:abstractNumId w:val="9"/>
  </w:num>
  <w:num w:numId="31" w16cid:durableId="1025517880">
    <w:abstractNumId w:val="12"/>
  </w:num>
  <w:num w:numId="32" w16cid:durableId="303513890">
    <w:abstractNumId w:val="34"/>
  </w:num>
  <w:num w:numId="33" w16cid:durableId="5910437">
    <w:abstractNumId w:val="28"/>
  </w:num>
  <w:num w:numId="34" w16cid:durableId="1033261485">
    <w:abstractNumId w:val="30"/>
  </w:num>
  <w:num w:numId="35" w16cid:durableId="1947542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A0D48"/>
    <w:rsid w:val="002B5618"/>
    <w:rsid w:val="002C0CB6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36841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14FCE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E7931"/>
    <w:rsid w:val="00606061"/>
    <w:rsid w:val="0061365A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851D1"/>
    <w:rsid w:val="00892F68"/>
    <w:rsid w:val="00893B31"/>
    <w:rsid w:val="00893CB7"/>
    <w:rsid w:val="008A652E"/>
    <w:rsid w:val="008B3109"/>
    <w:rsid w:val="008C678D"/>
    <w:rsid w:val="008D52DB"/>
    <w:rsid w:val="008E4DFA"/>
    <w:rsid w:val="008F394E"/>
    <w:rsid w:val="00913A5B"/>
    <w:rsid w:val="00923988"/>
    <w:rsid w:val="00923D9B"/>
    <w:rsid w:val="0092611E"/>
    <w:rsid w:val="009264D3"/>
    <w:rsid w:val="00931785"/>
    <w:rsid w:val="00966FA5"/>
    <w:rsid w:val="00985292"/>
    <w:rsid w:val="009A244A"/>
    <w:rsid w:val="009B3824"/>
    <w:rsid w:val="009B56CB"/>
    <w:rsid w:val="009C4686"/>
    <w:rsid w:val="009C5E0F"/>
    <w:rsid w:val="009C703E"/>
    <w:rsid w:val="009E0261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683"/>
    <w:rsid w:val="00C457D5"/>
    <w:rsid w:val="00C47127"/>
    <w:rsid w:val="00C57657"/>
    <w:rsid w:val="00C62395"/>
    <w:rsid w:val="00C64340"/>
    <w:rsid w:val="00C67A0A"/>
    <w:rsid w:val="00C73DBE"/>
    <w:rsid w:val="00C75BE9"/>
    <w:rsid w:val="00C868E8"/>
    <w:rsid w:val="00CB0906"/>
    <w:rsid w:val="00CC1AF0"/>
    <w:rsid w:val="00CD296F"/>
    <w:rsid w:val="00CD59FB"/>
    <w:rsid w:val="00CD5D12"/>
    <w:rsid w:val="00CE08B4"/>
    <w:rsid w:val="00CE3F6E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918</Words>
  <Characters>6162</Characters>
  <Application>Microsoft Office Word</Application>
  <DocSecurity>0</DocSecurity>
  <Lines>192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3</cp:revision>
  <dcterms:created xsi:type="dcterms:W3CDTF">2026-01-25T00:25:00Z</dcterms:created>
  <dcterms:modified xsi:type="dcterms:W3CDTF">2026-01-25T00:33:00Z</dcterms:modified>
</cp:coreProperties>
</file>