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DE2E93" w14:textId="77777777" w:rsidR="00500758" w:rsidRDefault="00000000">
      <w:pPr>
        <w:spacing w:after="40"/>
        <w:jc w:val="center"/>
      </w:pPr>
      <w:r>
        <w:rPr>
          <w:b/>
          <w:color w:val="215C38"/>
        </w:rPr>
        <w:t>MODELO DE ARTIGO CURTO</w:t>
      </w:r>
    </w:p>
    <w:p w14:paraId="65AD834F" w14:textId="77777777" w:rsidR="00500758" w:rsidRDefault="00000000">
      <w:pPr>
        <w:jc w:val="center"/>
      </w:pPr>
      <w:r>
        <w:rPr>
          <w:b/>
        </w:rPr>
        <w:t>Revista Productos Naturales (RPN)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4BE10BA3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4C935998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NOTA AOS AUTORES. Antes de submeter o manuscrito, exclua todas as caixas de instruções e exemplos editoriais. Mantenha apenas o conteúdo científico do artigo.</w:t>
            </w:r>
          </w:p>
        </w:tc>
      </w:tr>
    </w:tbl>
    <w:p w14:paraId="138849E1" w14:textId="77777777" w:rsidR="00500758" w:rsidRDefault="00000000">
      <w:pPr>
        <w:pStyle w:val="Heading1"/>
        <w:spacing w:before="160"/>
      </w:pPr>
      <w:r>
        <w:rPr>
          <w:b/>
          <w:color w:val="215C38"/>
        </w:rPr>
        <w:t>Título e autoria</w:t>
      </w:r>
    </w:p>
    <w:p w14:paraId="6E86F229" w14:textId="77777777" w:rsidR="00500758" w:rsidRDefault="00000000" w:rsidP="0003087A">
      <w:pPr>
        <w:spacing w:after="80"/>
        <w:jc w:val="center"/>
      </w:pPr>
      <w:r>
        <w:rPr>
          <w:b/>
        </w:rPr>
        <w:t>[TÍTULO EM ESPANHOL]</w:t>
      </w:r>
    </w:p>
    <w:p w14:paraId="4A04FC4A" w14:textId="77777777" w:rsidR="00500758" w:rsidRDefault="00000000" w:rsidP="0003087A">
      <w:pPr>
        <w:spacing w:after="80"/>
        <w:jc w:val="center"/>
      </w:pPr>
      <w:r>
        <w:rPr>
          <w:b/>
        </w:rPr>
        <w:t>[TITLE IN ENGLISH]</w:t>
      </w:r>
    </w:p>
    <w:p w14:paraId="3C4F8437" w14:textId="77777777" w:rsidR="00500758" w:rsidRDefault="00000000" w:rsidP="0003087A">
      <w:pPr>
        <w:spacing w:after="80"/>
        <w:jc w:val="center"/>
      </w:pPr>
      <w:r>
        <w:rPr>
          <w:b/>
        </w:rPr>
        <w:t>[TÍTULO EM PORTUGUÊS]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1DDA6C32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519009F2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O título deve ser claro, específico e direto. Evite abreviações desnecessárias, perguntas e formulações vagas. Extensão recomendada: 12–20 palavras.</w:t>
            </w:r>
          </w:p>
        </w:tc>
      </w:tr>
    </w:tbl>
    <w:p w14:paraId="5F75877D" w14:textId="77777777" w:rsidR="00500758" w:rsidRDefault="00000000" w:rsidP="0003087A">
      <w:pPr>
        <w:spacing w:after="80"/>
        <w:jc w:val="center"/>
      </w:pPr>
      <w:r>
        <w:rPr>
          <w:b/>
        </w:rPr>
        <w:t>[Autor/a 1]¹*, [Autor/a 2]², [Autor/a 3]¹</w:t>
      </w:r>
    </w:p>
    <w:p w14:paraId="3ADBB1A2" w14:textId="77777777" w:rsidR="00500758" w:rsidRDefault="00000000" w:rsidP="0003087A">
      <w:pPr>
        <w:spacing w:after="80"/>
        <w:jc w:val="center"/>
      </w:pPr>
      <w:r>
        <w:t>¹ [Afiliação institucional, cidade, país].   ² [Afiliação institucional, cidade, país].</w:t>
      </w:r>
    </w:p>
    <w:p w14:paraId="193A6AEC" w14:textId="77777777" w:rsidR="00500758" w:rsidRDefault="00000000" w:rsidP="0003087A">
      <w:pPr>
        <w:spacing w:after="80"/>
        <w:jc w:val="center"/>
      </w:pPr>
      <w:r>
        <w:t>ORCID iD: [Autor/a 1: 0000-0000-0000-0000] · [Autor/a 2: 0000-0000-0000-0000] · [Autor/a 3: 0000-0000-0000-0000]</w:t>
      </w:r>
    </w:p>
    <w:p w14:paraId="712495C1" w14:textId="77777777" w:rsidR="00500758" w:rsidRDefault="00000000" w:rsidP="0003087A">
      <w:pPr>
        <w:spacing w:after="80"/>
        <w:jc w:val="center"/>
      </w:pPr>
      <w:r>
        <w:t>E-mails: [autor1@institución.edu]; [autor2@institución.edu]; [autor3@institución.edu].</w:t>
      </w:r>
    </w:p>
    <w:p w14:paraId="23920BE5" w14:textId="77777777" w:rsidR="00500758" w:rsidRDefault="00000000" w:rsidP="0003087A">
      <w:pPr>
        <w:spacing w:after="80"/>
        <w:jc w:val="center"/>
      </w:pPr>
      <w:r>
        <w:t>* Autor/a para correspondência: [autor1@institución.edu]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6C8AF28C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34DF108E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Inclua o ORCID de todos os autores no OJS. Todos os autores e coautores devem ser registrados individualmente na submissão e na mesma ordem do manuscrito.</w:t>
            </w:r>
          </w:p>
        </w:tc>
      </w:tr>
    </w:tbl>
    <w:p w14:paraId="2987D255" w14:textId="77777777" w:rsidR="00500758" w:rsidRDefault="00000000">
      <w:pPr>
        <w:pStyle w:val="Heading1"/>
        <w:spacing w:before="160"/>
      </w:pPr>
      <w:r>
        <w:rPr>
          <w:b/>
          <w:color w:val="215C38"/>
        </w:rPr>
        <w:t>Resumen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4BD3ADA4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5A9CC8E4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Máximo de 200 palavras. Um único parágrafo. Apresente de forma concisa objetivo, metodologia essencial, principais resultados e conclusão. Não cite referências, figuras ou tabelas.</w:t>
            </w:r>
          </w:p>
        </w:tc>
      </w:tr>
    </w:tbl>
    <w:p w14:paraId="12B94C1D" w14:textId="77777777" w:rsidR="00500758" w:rsidRDefault="00000000">
      <w:pPr>
        <w:spacing w:after="80"/>
      </w:pPr>
      <w:r>
        <w:t>[Insira o Resumen em espanhol]</w:t>
      </w:r>
    </w:p>
    <w:p w14:paraId="69A9BEB6" w14:textId="77777777" w:rsidR="00500758" w:rsidRDefault="00000000">
      <w:pPr>
        <w:pStyle w:val="Heading1"/>
        <w:spacing w:before="160"/>
      </w:pPr>
      <w:r>
        <w:rPr>
          <w:b/>
          <w:color w:val="215C38"/>
        </w:rPr>
        <w:t>Abstract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7BA80319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30064594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Maximum 200 words. One paragraph. Concisely present the aim, essential methods, main results, and conclusion. Do not cite references, figures, or tables.</w:t>
            </w:r>
          </w:p>
        </w:tc>
      </w:tr>
    </w:tbl>
    <w:p w14:paraId="778BC918" w14:textId="77777777" w:rsidR="00500758" w:rsidRDefault="00000000">
      <w:pPr>
        <w:spacing w:after="80"/>
      </w:pPr>
      <w:r>
        <w:t>[Insert the Abstract in English]</w:t>
      </w:r>
    </w:p>
    <w:p w14:paraId="48AE9707" w14:textId="77777777" w:rsidR="00500758" w:rsidRDefault="00000000">
      <w:pPr>
        <w:pStyle w:val="Heading1"/>
        <w:spacing w:before="160"/>
      </w:pPr>
      <w:r>
        <w:rPr>
          <w:b/>
          <w:color w:val="215C38"/>
        </w:rPr>
        <w:t>Resumo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1F4E991A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6CE4C460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Máximo de 200 palavras. Um único parágrafo. Apresente de forma concisa objetivo, metodologia essencial, principais resultados e conclusão. Não cite referências, figuras ou tabelas.</w:t>
            </w:r>
          </w:p>
        </w:tc>
      </w:tr>
    </w:tbl>
    <w:p w14:paraId="25544873" w14:textId="77777777" w:rsidR="00500758" w:rsidRDefault="00000000">
      <w:pPr>
        <w:spacing w:after="80"/>
      </w:pPr>
      <w:r>
        <w:t>[Insira o Resumo em português]</w:t>
      </w:r>
    </w:p>
    <w:p w14:paraId="2D6C1AA0" w14:textId="77777777" w:rsidR="00500758" w:rsidRDefault="00000000">
      <w:pPr>
        <w:spacing w:after="80"/>
      </w:pPr>
      <w:r>
        <w:rPr>
          <w:b/>
        </w:rPr>
        <w:t>Keywords: [3–6 keywords, apenas em inglês]</w:t>
      </w:r>
    </w:p>
    <w:p w14:paraId="27464478" w14:textId="77777777" w:rsidR="00500758" w:rsidRDefault="00000000">
      <w:pPr>
        <w:pStyle w:val="Heading1"/>
        <w:spacing w:before="160"/>
      </w:pPr>
      <w:r>
        <w:rPr>
          <w:b/>
          <w:color w:val="215C38"/>
        </w:rPr>
        <w:lastRenderedPageBreak/>
        <w:t>Características e extensão do Artigo Curto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767190FE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4DBD68FD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O Artigo Curto comunica uma contribuição original, cientificamente fundamentada, focalizada e autocontida. Não deve ser utilizado para apresentar resultados insuficientemente sustentados. Limites: texto principal com no máximo 3.000 palavras; máximo de 4 figuras e tabelas em conjunto; máximo de 30 referências.</w:t>
            </w:r>
          </w:p>
        </w:tc>
      </w:tr>
    </w:tbl>
    <w:p w14:paraId="7DD44D5E" w14:textId="77777777" w:rsidR="00500758" w:rsidRDefault="00000000">
      <w:pPr>
        <w:pStyle w:val="Heading1"/>
        <w:spacing w:before="160"/>
      </w:pPr>
      <w:r>
        <w:rPr>
          <w:b/>
          <w:color w:val="215C38"/>
        </w:rPr>
        <w:t>1. Introdução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71B0E49E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54A8FAF8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Apresente brevemente o contexto, o problema científico, o objetivo e a relevância do estudo. Mantenha esta seção focalizada.</w:t>
            </w:r>
          </w:p>
        </w:tc>
      </w:tr>
    </w:tbl>
    <w:p w14:paraId="2A3F6A26" w14:textId="77777777" w:rsidR="00500758" w:rsidRDefault="00000000">
      <w:pPr>
        <w:spacing w:after="80"/>
      </w:pPr>
      <w:r>
        <w:t>[Insira a Introdução]</w:t>
      </w:r>
    </w:p>
    <w:p w14:paraId="5DD80B18" w14:textId="77777777" w:rsidR="00500758" w:rsidRDefault="00000000">
      <w:pPr>
        <w:pStyle w:val="Heading1"/>
        <w:spacing w:before="160"/>
      </w:pPr>
      <w:r>
        <w:rPr>
          <w:b/>
          <w:color w:val="215C38"/>
        </w:rPr>
        <w:t>2. Materiais e Métodos</w:t>
      </w:r>
    </w:p>
    <w:p w14:paraId="442E8903" w14:textId="77777777" w:rsidR="00500758" w:rsidRDefault="00000000">
      <w:pPr>
        <w:pStyle w:val="Heading2"/>
      </w:pPr>
      <w:r>
        <w:rPr>
          <w:b/>
          <w:color w:val="215C38"/>
        </w:rPr>
        <w:t>2.1 Materiais</w:t>
      </w:r>
    </w:p>
    <w:p w14:paraId="484B0424" w14:textId="77777777" w:rsidR="00500758" w:rsidRDefault="00000000">
      <w:pPr>
        <w:spacing w:after="40"/>
        <w:ind w:left="360" w:hanging="216"/>
      </w:pPr>
      <w:r>
        <w:t>• Descreva reagentes, solventes, padrões, equipamentos e instrumentos essenciais para a reprodutibilidade.</w:t>
      </w:r>
    </w:p>
    <w:p w14:paraId="00EAC0EF" w14:textId="77777777" w:rsidR="00500758" w:rsidRDefault="00000000">
      <w:pPr>
        <w:spacing w:after="40"/>
        <w:ind w:left="360" w:hanging="216"/>
      </w:pPr>
      <w:r>
        <w:t>• Para material biológico, informe origem, parte ou material estudado, condições relevantes e rastreabilidade do espécime, cepa ou isolado.</w:t>
      </w:r>
    </w:p>
    <w:p w14:paraId="48F83ADC" w14:textId="77777777" w:rsidR="00500758" w:rsidRDefault="00000000">
      <w:pPr>
        <w:spacing w:after="40"/>
        <w:ind w:left="360" w:hanging="216"/>
      </w:pPr>
      <w:r>
        <w:t>• Indique autorizações de coleta, acesso, transporte ou pesquisa, quando aplicável.</w:t>
      </w:r>
    </w:p>
    <w:p w14:paraId="75F6DFF0" w14:textId="77777777" w:rsidR="00500758" w:rsidRDefault="00000000">
      <w:pPr>
        <w:pStyle w:val="Heading2"/>
      </w:pPr>
      <w:r>
        <w:rPr>
          <w:b/>
          <w:color w:val="215C38"/>
        </w:rPr>
        <w:t>2.2 Métodos experimentais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02020BC6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1AF9F393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Descreva os procedimentos essenciais com detalhe suficiente para permitir a repetição do estudo. Para métodos previamente publicados, cite a fonte e descreva as modificações realizadas.</w:t>
            </w:r>
          </w:p>
        </w:tc>
      </w:tr>
    </w:tbl>
    <w:p w14:paraId="238A5557" w14:textId="77777777" w:rsidR="00500758" w:rsidRDefault="00000000">
      <w:pPr>
        <w:spacing w:after="80"/>
      </w:pPr>
      <w:r>
        <w:t>[Insira os métodos experimentais]</w:t>
      </w:r>
    </w:p>
    <w:p w14:paraId="0CF8BD1B" w14:textId="77777777" w:rsidR="00500758" w:rsidRDefault="00000000">
      <w:pPr>
        <w:pStyle w:val="Heading2"/>
      </w:pPr>
      <w:r>
        <w:rPr>
          <w:b/>
          <w:color w:val="215C38"/>
        </w:rPr>
        <w:t>2.3 Análise estatística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45BAE365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3D7B7EC3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Indique delineamento experimental, tamanho da amostra, réplicas, software, testes estatísticos, pressupostos avaliados, medidas de incerteza e nível de significância, quando aplicável. Não use p &lt; 0,05 automaticamente se o delineamento exigir outra abordagem.</w:t>
            </w:r>
          </w:p>
        </w:tc>
      </w:tr>
    </w:tbl>
    <w:p w14:paraId="2DB26A64" w14:textId="77777777" w:rsidR="00500758" w:rsidRDefault="00000000">
      <w:pPr>
        <w:spacing w:after="80"/>
      </w:pPr>
      <w:r>
        <w:t>[Insira a análise estatística]</w:t>
      </w:r>
    </w:p>
    <w:p w14:paraId="30A849DB" w14:textId="77777777" w:rsidR="00500758" w:rsidRDefault="00000000">
      <w:pPr>
        <w:pStyle w:val="Heading2"/>
      </w:pPr>
      <w:r>
        <w:rPr>
          <w:b/>
          <w:color w:val="215C38"/>
        </w:rPr>
        <w:t>2.4 Identificação taxonômica e rastreabilidade do material biológico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2BA58485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432633FF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Adapte esta seção ao tipo de organismo. Use os códigos e recursos taxonômicos vigentes e forneça evidência suficiente para que a identificação possa ser verificada.</w:t>
            </w:r>
          </w:p>
        </w:tc>
      </w:tr>
    </w:tbl>
    <w:p w14:paraId="07D9B5B7" w14:textId="77777777" w:rsidR="00500758" w:rsidRDefault="00000000">
      <w:pPr>
        <w:spacing w:after="40"/>
        <w:ind w:left="360" w:hanging="216"/>
      </w:pPr>
      <w:r>
        <w:t>• Use nomes científicos aceitos e vigentes. Gênero, espécie e táxons infraespecíficos em itálico; famílias e táxons superiores sem itálico.</w:t>
      </w:r>
    </w:p>
    <w:p w14:paraId="461CE753" w14:textId="77777777" w:rsidR="00500758" w:rsidRDefault="00000000">
      <w:pPr>
        <w:spacing w:after="40"/>
        <w:ind w:left="360" w:hanging="216"/>
      </w:pPr>
      <w:r>
        <w:t>• Na primeira menção, inclua o nome completo. Recomenda-se a autoria taxonômica quando necessária para uma identificação inequívoca; ela não deve ser escrita em itálico.</w:t>
      </w:r>
    </w:p>
    <w:p w14:paraId="5DE33DAE" w14:textId="77777777" w:rsidR="00500758" w:rsidRDefault="00000000">
      <w:pPr>
        <w:spacing w:after="40"/>
        <w:ind w:left="360" w:hanging="216"/>
      </w:pPr>
      <w:r>
        <w:t>• Algas, fungos e plantas: siga o International Code of Nomenclature for algae, fungi, and plants (Código de Madrid). Para fungos, verifique também em recursos reconhecidos como MycoBank, quando aplicável.</w:t>
      </w:r>
    </w:p>
    <w:p w14:paraId="71C236F1" w14:textId="77777777" w:rsidR="00500758" w:rsidRDefault="00000000">
      <w:pPr>
        <w:spacing w:after="40"/>
        <w:ind w:left="360" w:hanging="216"/>
      </w:pPr>
      <w:r>
        <w:t>• Bactérias e arqueias: siga o International Code of Nomenclature of Prokaryotes e verifique os nomes em recursos reconhecidos como LPSN.</w:t>
      </w:r>
    </w:p>
    <w:p w14:paraId="42C2A99F" w14:textId="77777777" w:rsidR="00500758" w:rsidRDefault="00000000">
      <w:pPr>
        <w:spacing w:after="40"/>
        <w:ind w:left="360" w:hanging="216"/>
      </w:pPr>
      <w:r>
        <w:t>• Animais: siga o International Code of Zoological Nomenclature; a autoria e o ano podem ser citados pelo menos na primeira menção.</w:t>
      </w:r>
    </w:p>
    <w:p w14:paraId="40F20C28" w14:textId="77777777" w:rsidR="00500758" w:rsidRDefault="00000000">
      <w:pPr>
        <w:spacing w:after="40"/>
        <w:ind w:left="360" w:hanging="216"/>
      </w:pPr>
      <w:r>
        <w:lastRenderedPageBreak/>
        <w:t>• Vírus: diferencie o nome do vírus do nome formal da espécie viral e use a taxonomia vigente do ICTV.</w:t>
      </w:r>
    </w:p>
    <w:p w14:paraId="20C93ABE" w14:textId="77777777" w:rsidR="00500758" w:rsidRDefault="00000000">
      <w:pPr>
        <w:spacing w:after="40"/>
        <w:ind w:left="360" w:hanging="216"/>
      </w:pPr>
      <w:r>
        <w:t>• Indique quem realizou ou confirmou a identificação e quais evidências foram utilizadas: morfologia, anatomia, química, sequências, chaves, monografias ou bases de referência.</w:t>
      </w:r>
    </w:p>
    <w:p w14:paraId="62DF4730" w14:textId="77777777" w:rsidR="00500758" w:rsidRDefault="00000000">
      <w:pPr>
        <w:spacing w:after="40"/>
        <w:ind w:left="360" w:hanging="216"/>
      </w:pPr>
      <w:r>
        <w:t>• Não atribua espécie quando a evidência permitir apenas gênero ou outro nível. Use sp., cf. ou aff. somente quando seu significado estiver justificado.</w:t>
      </w:r>
    </w:p>
    <w:p w14:paraId="2ABAF72C" w14:textId="77777777" w:rsidR="00500758" w:rsidRDefault="00000000">
      <w:pPr>
        <w:spacing w:after="40"/>
        <w:ind w:left="360" w:hanging="216"/>
      </w:pPr>
      <w:r>
        <w:t>• Deposite, quando técnica e legalmente possível, um voucher, cepa, isolado ou material de referência em uma coleção institucional permanente e acessível. Informe sigla, coleção e número de catálogo/acesso.</w:t>
      </w:r>
    </w:p>
    <w:p w14:paraId="61A91AB0" w14:textId="77777777" w:rsidR="00500758" w:rsidRDefault="00000000">
      <w:pPr>
        <w:spacing w:after="40"/>
        <w:ind w:left="360" w:hanging="216"/>
      </w:pPr>
      <w:r>
        <w:t>• Para novas sequências, indique marcador, método, cobertura/qualidade, repositório e número de acesso, e vincule a sequência ao voucher ou cepa correspondente.</w:t>
      </w:r>
    </w:p>
    <w:p w14:paraId="2F71CB9F" w14:textId="77777777" w:rsidR="00500758" w:rsidRDefault="00000000">
      <w:pPr>
        <w:spacing w:after="40"/>
        <w:ind w:left="360" w:hanging="216"/>
      </w:pPr>
      <w:r>
        <w:t>• Uma correspondência isolada em uma base de dados não constitui, por si só, uma identificação taxonômica definitiva; descreva os critérios de atribuição utilizados.</w:t>
      </w:r>
    </w:p>
    <w:p w14:paraId="3B9D6C00" w14:textId="77777777" w:rsidR="00500758" w:rsidRDefault="00000000">
      <w:pPr>
        <w:spacing w:after="40"/>
        <w:ind w:left="360" w:hanging="216"/>
      </w:pPr>
      <w:r>
        <w:t>• Informe procedência, data de coleta, coletor, habitat/hospedeiro/substrato, parte estudada e autorizações, quando aplicável. Proteja informações sensíveis de localização de espécies ameaçadas.</w:t>
      </w:r>
    </w:p>
    <w:p w14:paraId="214522A7" w14:textId="77777777" w:rsidR="00500758" w:rsidRDefault="00000000">
      <w:pPr>
        <w:spacing w:after="40"/>
        <w:ind w:left="360" w:hanging="216"/>
      </w:pPr>
      <w:r>
        <w:t>• Quando aplicável, declare o cumprimento da legislação de acesso a recursos genéticos, acordos de transferência de material, consentimento prévio e termos mutuamente acordados.</w:t>
      </w:r>
    </w:p>
    <w:p w14:paraId="744F34A9" w14:textId="77777777" w:rsidR="00500758" w:rsidRDefault="00000000">
      <w:pPr>
        <w:pStyle w:val="Heading1"/>
        <w:spacing w:before="160"/>
      </w:pPr>
      <w:r>
        <w:rPr>
          <w:b/>
          <w:color w:val="215C38"/>
        </w:rPr>
        <w:t>3. Resultados e Discussão</w:t>
      </w:r>
    </w:p>
    <w:p w14:paraId="1DA428FD" w14:textId="77777777" w:rsidR="00500758" w:rsidRDefault="00000000">
      <w:pPr>
        <w:pStyle w:val="Heading2"/>
      </w:pPr>
      <w:r>
        <w:rPr>
          <w:b/>
          <w:color w:val="215C38"/>
        </w:rPr>
        <w:t>3.1 Apresentação dos resultados</w:t>
      </w:r>
    </w:p>
    <w:p w14:paraId="3DC53379" w14:textId="77777777" w:rsidR="00500758" w:rsidRDefault="00000000">
      <w:pPr>
        <w:spacing w:after="40"/>
        <w:ind w:left="360" w:hanging="216"/>
      </w:pPr>
      <w:r>
        <w:t>• Apresente os resultados de forma lógica e diretamente vinculada ao objetivo do estudo.</w:t>
      </w:r>
    </w:p>
    <w:p w14:paraId="51548053" w14:textId="77777777" w:rsidR="00500758" w:rsidRDefault="00000000">
      <w:pPr>
        <w:spacing w:after="40"/>
        <w:ind w:left="360" w:hanging="216"/>
      </w:pPr>
      <w:r>
        <w:t>• Numere tabelas e figuras consecutivamente e cite cada uma no texto.</w:t>
      </w:r>
    </w:p>
    <w:p w14:paraId="31CBC20D" w14:textId="77777777" w:rsidR="00500758" w:rsidRDefault="00000000">
      <w:pPr>
        <w:spacing w:after="40"/>
        <w:ind w:left="360" w:hanging="216"/>
      </w:pPr>
      <w:r>
        <w:t>• Inclua no máximo 4 figuras e tabelas em conjunto.</w:t>
      </w:r>
    </w:p>
    <w:p w14:paraId="70E034A7" w14:textId="77777777" w:rsidR="00500758" w:rsidRDefault="00000000">
      <w:pPr>
        <w:spacing w:after="40"/>
        <w:ind w:left="360" w:hanging="216"/>
      </w:pPr>
      <w:r>
        <w:t>• Evite duplicar a mesma informação no texto, tabelas e figuras.</w:t>
      </w:r>
    </w:p>
    <w:p w14:paraId="6450D2E4" w14:textId="77777777" w:rsidR="00500758" w:rsidRDefault="00000000">
      <w:pPr>
        <w:spacing w:after="40"/>
        <w:ind w:left="360" w:hanging="216"/>
      </w:pPr>
      <w:r>
        <w:t>• As figuras devem ser legíveis e ter qualidade suficiente para publicação; recomenda-se resolução mínima de 300 dpi para imagens rasterizadas.</w:t>
      </w:r>
    </w:p>
    <w:p w14:paraId="0BB76825" w14:textId="77777777" w:rsidR="00500758" w:rsidRDefault="00000000">
      <w:pPr>
        <w:spacing w:after="40"/>
        <w:ind w:left="360" w:hanging="216"/>
      </w:pPr>
      <w:r>
        <w:t>• As estruturas moleculares devem ser claras, consistentes e numeradas quando necessário para a discussão.</w:t>
      </w:r>
    </w:p>
    <w:p w14:paraId="16231BD3" w14:textId="77777777" w:rsidR="00500758" w:rsidRDefault="00000000">
      <w:pPr>
        <w:pStyle w:val="Heading2"/>
      </w:pPr>
      <w:r>
        <w:rPr>
          <w:b/>
          <w:color w:val="215C38"/>
        </w:rPr>
        <w:t>3.2 Discussão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0282E1E2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5BEF32F6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Interprete os resultados em relação à literatura anterior e explique sua relevância, pontos fortes, limitações e contribuição. Mantenha a discussão proporcional ao formato curto e diferencie os achados de interpretações ou hipóteses.</w:t>
            </w:r>
          </w:p>
        </w:tc>
      </w:tr>
    </w:tbl>
    <w:p w14:paraId="72205EC2" w14:textId="77777777" w:rsidR="00500758" w:rsidRDefault="00000000">
      <w:pPr>
        <w:spacing w:after="80"/>
      </w:pPr>
      <w:r>
        <w:t>[Insira Resultados e Discussão]</w:t>
      </w:r>
    </w:p>
    <w:p w14:paraId="5EE03981" w14:textId="77777777" w:rsidR="00500758" w:rsidRDefault="00000000">
      <w:pPr>
        <w:pStyle w:val="Heading1"/>
        <w:spacing w:before="160"/>
      </w:pPr>
      <w:r>
        <w:rPr>
          <w:b/>
          <w:color w:val="215C38"/>
        </w:rPr>
        <w:t>4. Conclusões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4E01A8B7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5B0AF263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Apresente brevemente as conclusões derivadas diretamente dos resultados. Destaque a principal contribuição sem repetir o resumo nem introduzir novos resultados.</w:t>
            </w:r>
          </w:p>
        </w:tc>
      </w:tr>
    </w:tbl>
    <w:p w14:paraId="30B24BC6" w14:textId="77777777" w:rsidR="00500758" w:rsidRDefault="00000000">
      <w:pPr>
        <w:spacing w:after="80"/>
      </w:pPr>
      <w:r>
        <w:t>[Insira as Conclusões]</w:t>
      </w:r>
    </w:p>
    <w:p w14:paraId="4311B5DC" w14:textId="77777777" w:rsidR="00500758" w:rsidRDefault="00000000">
      <w:pPr>
        <w:pStyle w:val="Heading1"/>
        <w:spacing w:before="160"/>
      </w:pPr>
      <w:r>
        <w:rPr>
          <w:b/>
          <w:color w:val="215C38"/>
        </w:rPr>
        <w:t>Agradecimentos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0C4C2C50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197A84FA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Reconheça contribuições que não atendem aos critérios de autoria.</w:t>
            </w:r>
          </w:p>
        </w:tc>
      </w:tr>
    </w:tbl>
    <w:p w14:paraId="614CA318" w14:textId="77777777" w:rsidR="00500758" w:rsidRDefault="00000000">
      <w:pPr>
        <w:spacing w:after="80"/>
      </w:pPr>
      <w:r>
        <w:t>[Declaração]</w:t>
      </w:r>
    </w:p>
    <w:p w14:paraId="5419CC19" w14:textId="77777777" w:rsidR="00500758" w:rsidRDefault="00000000">
      <w:pPr>
        <w:pStyle w:val="Heading1"/>
        <w:spacing w:before="160"/>
      </w:pPr>
      <w:r>
        <w:rPr>
          <w:b/>
          <w:color w:val="215C38"/>
        </w:rPr>
        <w:lastRenderedPageBreak/>
        <w:t>Contribuições dos autores (CRediT)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31A6F0C0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7CB7C900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Descreva a contribuição de cada autor utilizando os papéis CRediT pertinentes.</w:t>
            </w:r>
          </w:p>
        </w:tc>
      </w:tr>
    </w:tbl>
    <w:p w14:paraId="6C6EB0DE" w14:textId="77777777" w:rsidR="00500758" w:rsidRDefault="00000000">
      <w:pPr>
        <w:spacing w:after="80"/>
      </w:pPr>
      <w:r>
        <w:t>[Declaração]</w:t>
      </w:r>
    </w:p>
    <w:p w14:paraId="6D841A8C" w14:textId="77777777" w:rsidR="00500758" w:rsidRDefault="00000000">
      <w:pPr>
        <w:pStyle w:val="Heading1"/>
        <w:spacing w:before="160"/>
      </w:pPr>
      <w:r>
        <w:rPr>
          <w:b/>
          <w:color w:val="215C38"/>
        </w:rPr>
        <w:t>Financiamento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6BC1CE7D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7FFB6E42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Identifique as fontes de financiamento e os números de projeto ou contrato. Se não houve financiamento específico, declare isso.</w:t>
            </w:r>
          </w:p>
        </w:tc>
      </w:tr>
    </w:tbl>
    <w:p w14:paraId="051B7CA3" w14:textId="77777777" w:rsidR="00500758" w:rsidRDefault="00000000">
      <w:pPr>
        <w:spacing w:after="80"/>
      </w:pPr>
      <w:r>
        <w:t>[Declaração]</w:t>
      </w:r>
    </w:p>
    <w:p w14:paraId="0A8929FF" w14:textId="77777777" w:rsidR="00500758" w:rsidRDefault="00000000">
      <w:pPr>
        <w:pStyle w:val="Heading1"/>
        <w:spacing w:before="160"/>
      </w:pPr>
      <w:r>
        <w:rPr>
          <w:b/>
          <w:color w:val="215C38"/>
        </w:rPr>
        <w:t>Disponibilidade de dados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2CAF6CC9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4B1CD8A1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Indique onde e como podem ser acessados os dados que sustentam os resultados. Inclua DOI, URL ou número de acesso quando disponível. Se houver restrições éticas, legais ou de privacidade, explique-as.</w:t>
            </w:r>
          </w:p>
        </w:tc>
      </w:tr>
    </w:tbl>
    <w:p w14:paraId="60ED1BC2" w14:textId="77777777" w:rsidR="00500758" w:rsidRDefault="00000000">
      <w:pPr>
        <w:spacing w:after="80"/>
      </w:pPr>
      <w:r>
        <w:t>[Declaração]</w:t>
      </w:r>
    </w:p>
    <w:p w14:paraId="034EB8EC" w14:textId="77777777" w:rsidR="00500758" w:rsidRDefault="00000000">
      <w:pPr>
        <w:pStyle w:val="Heading1"/>
        <w:spacing w:before="160"/>
      </w:pPr>
      <w:r>
        <w:rPr>
          <w:b/>
          <w:color w:val="215C38"/>
        </w:rPr>
        <w:t>Conflitos de interesse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1C922FFA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7E18E83C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Declare qualquer conflito financeiro, pessoal, institucional ou de outra natureza. Se não houver, declare isso explicitamente.</w:t>
            </w:r>
          </w:p>
        </w:tc>
      </w:tr>
    </w:tbl>
    <w:p w14:paraId="2F473CB3" w14:textId="77777777" w:rsidR="00500758" w:rsidRDefault="00000000">
      <w:pPr>
        <w:spacing w:after="80"/>
      </w:pPr>
      <w:r>
        <w:t>[Declaração]</w:t>
      </w:r>
    </w:p>
    <w:p w14:paraId="5AF05F51" w14:textId="77777777" w:rsidR="00500758" w:rsidRDefault="00000000">
      <w:pPr>
        <w:pStyle w:val="Heading1"/>
        <w:spacing w:before="160"/>
      </w:pPr>
      <w:r>
        <w:rPr>
          <w:b/>
          <w:color w:val="215C38"/>
        </w:rPr>
        <w:t>Uso de inteligência artificial e ferramentas automatizadas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65B64C76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52857A6B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Declare a ferramenta e seu uso quando a IA tiver contribuído para redação, imagens/gráficos, coleta ou análise de dados. Ferramentas de IA não podem figurar como autoras, e os autores mantêm total responsabilidade pelo conteúdo.</w:t>
            </w:r>
          </w:p>
        </w:tc>
      </w:tr>
    </w:tbl>
    <w:p w14:paraId="1DA032CC" w14:textId="77777777" w:rsidR="00500758" w:rsidRDefault="00000000">
      <w:pPr>
        <w:spacing w:after="80"/>
      </w:pPr>
      <w:r>
        <w:t>[Declaração]</w:t>
      </w:r>
    </w:p>
    <w:p w14:paraId="25C96D1D" w14:textId="77777777" w:rsidR="00500758" w:rsidRDefault="00000000">
      <w:pPr>
        <w:pStyle w:val="Heading1"/>
        <w:spacing w:before="160"/>
      </w:pPr>
      <w:r>
        <w:rPr>
          <w:b/>
          <w:color w:val="215C38"/>
        </w:rPr>
        <w:t>Referências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30354142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3B6BC36F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Máximo de 30 referências. Inclua referências pertinentes e suficientes. Priorize literatura primária e recente sem omitir trabalhos fundamentais. Forneça DOI ou URL quando disponíveis. Verifique se cada citação no texto possui a referência correspondente e vice-versa.</w:t>
            </w:r>
          </w:p>
        </w:tc>
      </w:tr>
    </w:tbl>
    <w:p w14:paraId="061542D8" w14:textId="77777777" w:rsidR="00500758" w:rsidRDefault="00000000">
      <w:pPr>
        <w:spacing w:after="40"/>
        <w:ind w:left="360" w:hanging="216"/>
      </w:pPr>
      <w:r>
        <w:t>• [1] AUTOR, A.; AUTOR, B. Título do artigo. Revista, ano, volume, páginas ou número do artigo. https://doi.org/xx.xxxx/xxxxx</w:t>
      </w:r>
    </w:p>
    <w:p w14:paraId="78B1FEFB" w14:textId="77777777" w:rsidR="00500758" w:rsidRDefault="00000000">
      <w:pPr>
        <w:spacing w:after="40"/>
        <w:ind w:left="360" w:hanging="216"/>
      </w:pPr>
      <w:r>
        <w:t>• [2] AUTOR, A. Título do livro. Editora: Cidade, ano.</w:t>
      </w:r>
    </w:p>
    <w:p w14:paraId="5F8FCAF5" w14:textId="77777777" w:rsidR="00500758" w:rsidRDefault="00000000">
      <w:pPr>
        <w:spacing w:after="40"/>
        <w:ind w:left="360" w:hanging="216"/>
      </w:pPr>
      <w:r>
        <w:t>• [3] INSTITUIÇÃO. Título do relatório ou recurso. Ano. URL: https://... (consulta: AAAA-MM-DD).</w:t>
      </w:r>
    </w:p>
    <w:p w14:paraId="2A6A08E0" w14:textId="77777777" w:rsidR="00500758" w:rsidRDefault="00000000">
      <w:pPr>
        <w:pStyle w:val="Heading1"/>
        <w:spacing w:before="160"/>
      </w:pPr>
      <w:r>
        <w:rPr>
          <w:b/>
          <w:color w:val="215C38"/>
        </w:rPr>
        <w:t>Material suplementar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67534C52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40E3341E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Carregue como arquivos suplementares as informações que sustentam o estudo, mas que não são essenciais para a leitura contínua. Revisores e editores devem poder acessar esses arquivos durante a avaliação.</w:t>
            </w:r>
          </w:p>
        </w:tc>
      </w:tr>
    </w:tbl>
    <w:p w14:paraId="01A3D570" w14:textId="77777777" w:rsidR="00500758" w:rsidRDefault="00000000">
      <w:pPr>
        <w:spacing w:after="40"/>
        <w:ind w:left="360" w:hanging="216"/>
      </w:pPr>
      <w:r>
        <w:t>• Espectros, cromatogramas, curvas de calibração e dados analíticos extensos.</w:t>
      </w:r>
    </w:p>
    <w:p w14:paraId="053FCF88" w14:textId="77777777" w:rsidR="00500758" w:rsidRDefault="00000000">
      <w:pPr>
        <w:spacing w:after="40"/>
        <w:ind w:left="360" w:hanging="216"/>
      </w:pPr>
      <w:r>
        <w:t>• Tabelas ou figuras adicionais, protocolos detalhados ou resultados secundários que excedam o limite do formato curto.</w:t>
      </w:r>
    </w:p>
    <w:p w14:paraId="7C093D77" w14:textId="77777777" w:rsidR="00500758" w:rsidRDefault="00000000">
      <w:pPr>
        <w:spacing w:after="40"/>
        <w:ind w:left="360" w:hanging="216"/>
      </w:pPr>
      <w:r>
        <w:t>• Alinhamentos, árvores, matrizes, arquivos de sequências e metadados moleculares complementares quando não estiverem depositados em repositórios públicos.</w:t>
      </w:r>
    </w:p>
    <w:p w14:paraId="0987F841" w14:textId="77777777" w:rsidR="00500758" w:rsidRDefault="00000000">
      <w:pPr>
        <w:spacing w:after="40"/>
        <w:ind w:left="360" w:hanging="216"/>
      </w:pPr>
      <w:r>
        <w:lastRenderedPageBreak/>
        <w:t>• Informação taxonômica ampliada: imagens diagnósticas, etiquetas de voucher e rastreabilidade voucher–tecido–sequência.</w:t>
      </w:r>
    </w:p>
    <w:p w14:paraId="404B94A1" w14:textId="77777777" w:rsidR="00500758" w:rsidRDefault="00000000">
      <w:pPr>
        <w:spacing w:after="40"/>
        <w:ind w:left="360" w:hanging="216"/>
      </w:pPr>
      <w:r>
        <w:t>• Não inclua documentos confidenciais cuja publicação seja restrita; eles podem ser fornecidos de forma reservada à equipe editorial quando necessário.</w:t>
      </w:r>
    </w:p>
    <w:p w14:paraId="2E91B51D" w14:textId="77777777" w:rsidR="00500758" w:rsidRDefault="00000000">
      <w:pPr>
        <w:pStyle w:val="Heading1"/>
        <w:spacing w:before="160"/>
      </w:pPr>
      <w:r>
        <w:rPr>
          <w:b/>
          <w:color w:val="215C38"/>
        </w:rPr>
        <w:t>Guia técnico para autores — excluir antes da submissão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4"/>
      </w:tblGrid>
      <w:tr w:rsidR="00500758" w14:paraId="289E2047" w14:textId="77777777">
        <w:trPr>
          <w:jc w:val="center"/>
        </w:trPr>
        <w:tc>
          <w:tcPr>
            <w:tcW w:w="10494" w:type="dxa"/>
            <w:shd w:val="clear" w:color="auto" w:fill="F7F2EA"/>
            <w:vAlign w:val="center"/>
          </w:tcPr>
          <w:p w14:paraId="26DDDE19" w14:textId="77777777" w:rsidR="00500758" w:rsidRDefault="00000000">
            <w:pPr>
              <w:spacing w:after="0"/>
            </w:pPr>
            <w:r>
              <w:rPr>
                <w:i/>
                <w:color w:val="A84C00"/>
                <w:sz w:val="20"/>
              </w:rPr>
              <w:t>As informações desta seção orientam a preparação do manuscrito e devem ser excluídas antes da submissão. Mantenha no documento final apenas as seções científicas e declarações aplicáveis.</w:t>
            </w:r>
          </w:p>
        </w:tc>
      </w:tr>
    </w:tbl>
    <w:p w14:paraId="55490A4D" w14:textId="77777777" w:rsidR="00500758" w:rsidRDefault="00000000">
      <w:pPr>
        <w:pStyle w:val="Heading2"/>
      </w:pPr>
      <w:r>
        <w:rPr>
          <w:b/>
          <w:color w:val="215C38"/>
        </w:rPr>
        <w:t>Nomes científicos e nomenclatura</w:t>
      </w:r>
    </w:p>
    <w:p w14:paraId="6E1D02E3" w14:textId="77777777" w:rsidR="00500758" w:rsidRDefault="00000000">
      <w:pPr>
        <w:spacing w:after="40"/>
        <w:ind w:left="360" w:hanging="216"/>
      </w:pPr>
      <w:r>
        <w:t>• Use itálico para gênero, espécie e táxons infraespecíficos; não use itálico para autoria taxonômica, famílias ou táxons superiores.</w:t>
      </w:r>
    </w:p>
    <w:p w14:paraId="6A04B347" w14:textId="77777777" w:rsidR="00500758" w:rsidRDefault="00000000">
      <w:pPr>
        <w:spacing w:after="40"/>
        <w:ind w:left="360" w:hanging="216"/>
      </w:pPr>
      <w:r>
        <w:t>• Mantenha o mesmo nome aceito no título, resumos, texto, tabelas, figuras, suplementos e metadados OJS.</w:t>
      </w:r>
    </w:p>
    <w:p w14:paraId="515E8B86" w14:textId="77777777" w:rsidR="00500758" w:rsidRDefault="00000000">
      <w:pPr>
        <w:pStyle w:val="Heading2"/>
      </w:pPr>
      <w:r>
        <w:rPr>
          <w:b/>
          <w:color w:val="215C38"/>
        </w:rPr>
        <w:t>Símbolos químicos e fórmulas</w:t>
      </w:r>
    </w:p>
    <w:p w14:paraId="331B80A0" w14:textId="77777777" w:rsidR="00500758" w:rsidRDefault="00000000">
      <w:pPr>
        <w:spacing w:after="40"/>
        <w:ind w:left="360" w:hanging="216"/>
      </w:pPr>
      <w:r>
        <w:t>• Use a notação padrão IUPAC quando aplicável.</w:t>
      </w:r>
    </w:p>
    <w:p w14:paraId="41225803" w14:textId="77777777" w:rsidR="00500758" w:rsidRDefault="00000000">
      <w:pPr>
        <w:spacing w:after="40"/>
        <w:ind w:left="360" w:hanging="216"/>
      </w:pPr>
      <w:r>
        <w:t>• Use subscritos e sobrescritos corretamente: C₁₅H₁₀O₆, Ca²⁺, SO₄²⁻.</w:t>
      </w:r>
    </w:p>
    <w:p w14:paraId="5D97356B" w14:textId="77777777" w:rsidR="00500758" w:rsidRDefault="00000000">
      <w:pPr>
        <w:spacing w:after="40"/>
        <w:ind w:left="360" w:hanging="216"/>
      </w:pPr>
      <w:r>
        <w:t>• Numere os compostos de forma consistente: composto 1, composto 2.</w:t>
      </w:r>
    </w:p>
    <w:p w14:paraId="0CE92AE8" w14:textId="77777777" w:rsidR="00500758" w:rsidRDefault="00000000">
      <w:pPr>
        <w:pStyle w:val="Heading2"/>
      </w:pPr>
      <w:r>
        <w:rPr>
          <w:b/>
          <w:color w:val="215C38"/>
        </w:rPr>
        <w:t>Unidades e medidas</w:t>
      </w:r>
    </w:p>
    <w:p w14:paraId="681FC25F" w14:textId="77777777" w:rsidR="00500758" w:rsidRDefault="00000000">
      <w:pPr>
        <w:spacing w:after="40"/>
        <w:ind w:left="360" w:hanging="216"/>
      </w:pPr>
      <w:r>
        <w:t>• Use preferencialmente o Sistema Internacional de Unidades (SI).</w:t>
      </w:r>
    </w:p>
    <w:p w14:paraId="2570AA47" w14:textId="77777777" w:rsidR="00500758" w:rsidRDefault="00000000">
      <w:pPr>
        <w:spacing w:after="40"/>
        <w:ind w:left="360" w:hanging="216"/>
      </w:pPr>
      <w:r>
        <w:t>• Deixe espaço entre o número e a unidade: 5 mg, 20 °C, 3 mL.</w:t>
      </w:r>
    </w:p>
    <w:p w14:paraId="6E41319E" w14:textId="77777777" w:rsidR="00500758" w:rsidRDefault="00000000">
      <w:pPr>
        <w:spacing w:after="40"/>
        <w:ind w:left="360" w:hanging="216"/>
      </w:pPr>
      <w:r>
        <w:t>• Use notação consistente para concentrações e parâmetros biológicos: mg/mL, µg/mL, mmol/L, IC₅₀, EC₅₀, MIC.</w:t>
      </w:r>
    </w:p>
    <w:p w14:paraId="561973B5" w14:textId="77777777" w:rsidR="00500758" w:rsidRDefault="00000000">
      <w:pPr>
        <w:pStyle w:val="Heading2"/>
      </w:pPr>
      <w:r>
        <w:rPr>
          <w:b/>
          <w:color w:val="215C38"/>
        </w:rPr>
        <w:t>Abreviações</w:t>
      </w:r>
    </w:p>
    <w:p w14:paraId="2978C397" w14:textId="77777777" w:rsidR="00500758" w:rsidRDefault="00000000">
      <w:pPr>
        <w:spacing w:after="40"/>
        <w:ind w:left="360" w:hanging="216"/>
      </w:pPr>
      <w:r>
        <w:t>• Defina cada abreviação na primeira menção e mantenha consistência.</w:t>
      </w:r>
    </w:p>
    <w:p w14:paraId="18F453B8" w14:textId="77777777" w:rsidR="00500758" w:rsidRDefault="00000000">
      <w:pPr>
        <w:spacing w:after="40"/>
        <w:ind w:left="360" w:hanging="216"/>
      </w:pPr>
      <w:r>
        <w:t>• Evite abreviações desnecessárias em títulos e resumos.</w:t>
      </w:r>
    </w:p>
    <w:p w14:paraId="703C87D7" w14:textId="77777777" w:rsidR="00500758" w:rsidRDefault="00000000">
      <w:pPr>
        <w:pStyle w:val="Heading2"/>
      </w:pPr>
      <w:r>
        <w:rPr>
          <w:b/>
          <w:color w:val="215C38"/>
        </w:rPr>
        <w:t>Material biológico e extratos</w:t>
      </w:r>
    </w:p>
    <w:p w14:paraId="5D3446AE" w14:textId="77777777" w:rsidR="00500758" w:rsidRDefault="00000000">
      <w:pPr>
        <w:spacing w:after="40"/>
        <w:ind w:left="360" w:hanging="216"/>
      </w:pPr>
      <w:r>
        <w:t>• Indique a parte do organismo utilizada.</w:t>
      </w:r>
    </w:p>
    <w:p w14:paraId="3988598D" w14:textId="77777777" w:rsidR="00500758" w:rsidRDefault="00000000">
      <w:pPr>
        <w:spacing w:after="40"/>
        <w:ind w:left="360" w:hanging="216"/>
      </w:pPr>
      <w:r>
        <w:t>• Especifique solvente, método de extração e condições relevantes.</w:t>
      </w:r>
    </w:p>
    <w:p w14:paraId="3EE055FB" w14:textId="77777777" w:rsidR="00500758" w:rsidRDefault="00000000">
      <w:pPr>
        <w:spacing w:after="40"/>
        <w:ind w:left="360" w:hanging="216"/>
      </w:pPr>
      <w:r>
        <w:t>• Mantenha nomenclatura consistente para extratos e frações.</w:t>
      </w:r>
    </w:p>
    <w:p w14:paraId="3F4F5D45" w14:textId="77777777" w:rsidR="00500758" w:rsidRDefault="00000000">
      <w:pPr>
        <w:pStyle w:val="Heading2"/>
      </w:pPr>
      <w:r>
        <w:rPr>
          <w:b/>
          <w:color w:val="215C38"/>
        </w:rPr>
        <w:t>Ensaios biológicos</w:t>
      </w:r>
    </w:p>
    <w:p w14:paraId="62B9E6CC" w14:textId="77777777" w:rsidR="00500758" w:rsidRDefault="00000000">
      <w:pPr>
        <w:spacing w:after="40"/>
        <w:ind w:left="360" w:hanging="216"/>
      </w:pPr>
      <w:r>
        <w:t>• Use nomenclatura padrão para métodos e parâmetros.</w:t>
      </w:r>
    </w:p>
    <w:p w14:paraId="10D80BEF" w14:textId="77777777" w:rsidR="00500758" w:rsidRDefault="00000000">
      <w:pPr>
        <w:spacing w:after="40"/>
        <w:ind w:left="360" w:hanging="216"/>
      </w:pPr>
      <w:r>
        <w:t>• Descreva controles, condições experimentais, réplicas e critérios de interpretação necessários para reprodutibilidade.</w:t>
      </w:r>
    </w:p>
    <w:p w14:paraId="4B4E91E9" w14:textId="77777777" w:rsidR="00500758" w:rsidRDefault="00000000">
      <w:pPr>
        <w:spacing w:after="80"/>
        <w:jc w:val="center"/>
        <w:rPr>
          <w:color w:val="646464"/>
        </w:rPr>
      </w:pPr>
      <w:r>
        <w:rPr>
          <w:color w:val="646464"/>
        </w:rPr>
        <w:t>Revista Productos Naturales · Modelo de Artigo Curto · Versão 2026</w:t>
      </w:r>
    </w:p>
    <w:sectPr w:rsidR="00500758" w:rsidSect="00A96210">
      <w:headerReference w:type="default" r:id="rId7"/>
      <w:footerReference w:type="even" r:id="rId8"/>
      <w:footerReference w:type="default" r:id="rId9"/>
      <w:pgSz w:w="12240" w:h="15840"/>
      <w:pgMar w:top="873" w:right="873" w:bottom="873" w:left="873" w:header="850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917082" w14:textId="77777777" w:rsidR="00B372B7" w:rsidRDefault="00B372B7" w:rsidP="00F65F9B">
      <w:pPr>
        <w:spacing w:after="0" w:line="240" w:lineRule="auto"/>
      </w:pPr>
      <w:r>
        <w:separator/>
      </w:r>
    </w:p>
  </w:endnote>
  <w:endnote w:type="continuationSeparator" w:id="0">
    <w:p w14:paraId="2C1665CC" w14:textId="77777777" w:rsidR="00B372B7" w:rsidRDefault="00B372B7" w:rsidP="00F6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43545256"/>
      <w:docPartObj>
        <w:docPartGallery w:val="Page Numbers (Bottom of Page)"/>
        <w:docPartUnique/>
      </w:docPartObj>
    </w:sdtPr>
    <w:sdtContent>
      <w:p w14:paraId="2E15D9E8" w14:textId="77777777" w:rsidR="00F65F9B" w:rsidRDefault="00F65F9B" w:rsidP="005D10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7555334" w14:textId="77777777" w:rsidR="00F65F9B" w:rsidRDefault="00F65F9B" w:rsidP="00F65F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25697820"/>
      <w:docPartObj>
        <w:docPartGallery w:val="Page Numbers (Bottom of Page)"/>
        <w:docPartUnique/>
      </w:docPartObj>
    </w:sdtPr>
    <w:sdtContent>
      <w:p w14:paraId="3BDE9DCB" w14:textId="77777777" w:rsidR="00F65F9B" w:rsidRDefault="00F65F9B" w:rsidP="005D108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3C7FA88" w14:textId="77777777" w:rsidR="006369A1" w:rsidRPr="006369A1" w:rsidRDefault="006369A1" w:rsidP="006369A1">
    <w:pPr>
      <w:pStyle w:val="Footer"/>
      <w:pBdr>
        <w:top w:val="single" w:sz="4" w:space="1" w:color="auto"/>
      </w:pBdr>
      <w:ind w:right="360"/>
      <w:jc w:val="right"/>
      <w:rPr>
        <w:rFonts w:cs="Times New Roman"/>
        <w:i/>
        <w:iCs/>
      </w:rPr>
    </w:pPr>
    <w:r w:rsidRPr="006369A1">
      <w:rPr>
        <w:rFonts w:cs="Times New Roman"/>
        <w:i/>
        <w:iCs/>
      </w:rPr>
      <w:t>REVISTA PRODUCTOS NATURALES · Modelo de Artigo Curto · Versão 2026</w:t>
    </w:r>
  </w:p>
  <w:p w14:paraId="66583CD3" w14:textId="6F009102" w:rsidR="00F65F9B" w:rsidRPr="00F65F9B" w:rsidRDefault="00F65F9B" w:rsidP="006369A1">
    <w:pPr>
      <w:pStyle w:val="Footer"/>
      <w:pBdr>
        <w:top w:val="single" w:sz="4" w:space="1" w:color="auto"/>
      </w:pBdr>
      <w:ind w:right="360"/>
      <w:jc w:val="right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D41E8F" w14:textId="77777777" w:rsidR="00B372B7" w:rsidRDefault="00B372B7" w:rsidP="00F65F9B">
      <w:pPr>
        <w:spacing w:after="0" w:line="240" w:lineRule="auto"/>
      </w:pPr>
      <w:r>
        <w:separator/>
      </w:r>
    </w:p>
  </w:footnote>
  <w:footnote w:type="continuationSeparator" w:id="0">
    <w:p w14:paraId="2814447D" w14:textId="77777777" w:rsidR="00B372B7" w:rsidRDefault="00B372B7" w:rsidP="00F65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4E089E" w14:textId="77777777" w:rsidR="00F65F9B" w:rsidRPr="00A96210" w:rsidRDefault="00F65F9B" w:rsidP="00CE3F6E">
    <w:pPr>
      <w:pStyle w:val="Header"/>
      <w:pBdr>
        <w:bottom w:val="single" w:sz="4" w:space="1" w:color="auto"/>
      </w:pBdr>
      <w:rPr>
        <w:rFonts w:cs="Times New Roman"/>
        <w:lang w:val="es-ES"/>
      </w:rPr>
    </w:pPr>
    <w:r w:rsidRPr="00F65F9B">
      <w:rPr>
        <w:rFonts w:cs="Times New Roman"/>
        <w:lang w:val="es-ES"/>
      </w:rPr>
      <w:t>REVISTA PRODUCTOS NATURALES (ISSN 1916-2413)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941AA"/>
    <w:multiLevelType w:val="multilevel"/>
    <w:tmpl w:val="D5D4B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46179"/>
    <w:multiLevelType w:val="multilevel"/>
    <w:tmpl w:val="60CE4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736AC6"/>
    <w:multiLevelType w:val="multilevel"/>
    <w:tmpl w:val="D2A0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3A43EC"/>
    <w:multiLevelType w:val="multilevel"/>
    <w:tmpl w:val="140A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02498"/>
    <w:multiLevelType w:val="multilevel"/>
    <w:tmpl w:val="0522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ED6E79"/>
    <w:multiLevelType w:val="multilevel"/>
    <w:tmpl w:val="BC721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5879B1"/>
    <w:multiLevelType w:val="multilevel"/>
    <w:tmpl w:val="A626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A9028B"/>
    <w:multiLevelType w:val="multilevel"/>
    <w:tmpl w:val="651E9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3042E9"/>
    <w:multiLevelType w:val="multilevel"/>
    <w:tmpl w:val="2C8C4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E678E1"/>
    <w:multiLevelType w:val="multilevel"/>
    <w:tmpl w:val="61267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0F1FB6"/>
    <w:multiLevelType w:val="multilevel"/>
    <w:tmpl w:val="A282C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87084C"/>
    <w:multiLevelType w:val="multilevel"/>
    <w:tmpl w:val="1B5C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5B5CD1"/>
    <w:multiLevelType w:val="multilevel"/>
    <w:tmpl w:val="35321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921606"/>
    <w:multiLevelType w:val="multilevel"/>
    <w:tmpl w:val="2218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CF3F28"/>
    <w:multiLevelType w:val="multilevel"/>
    <w:tmpl w:val="37DA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CB4C84"/>
    <w:multiLevelType w:val="multilevel"/>
    <w:tmpl w:val="756A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696A99"/>
    <w:multiLevelType w:val="multilevel"/>
    <w:tmpl w:val="783C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B2633A"/>
    <w:multiLevelType w:val="multilevel"/>
    <w:tmpl w:val="E5E0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864E36"/>
    <w:multiLevelType w:val="multilevel"/>
    <w:tmpl w:val="46D0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BF4157"/>
    <w:multiLevelType w:val="multilevel"/>
    <w:tmpl w:val="D472A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230995"/>
    <w:multiLevelType w:val="multilevel"/>
    <w:tmpl w:val="8E68A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BC5CF4"/>
    <w:multiLevelType w:val="multilevel"/>
    <w:tmpl w:val="9B967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2046ED"/>
    <w:multiLevelType w:val="multilevel"/>
    <w:tmpl w:val="7DCA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E10450"/>
    <w:multiLevelType w:val="multilevel"/>
    <w:tmpl w:val="4E629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1E1390"/>
    <w:multiLevelType w:val="multilevel"/>
    <w:tmpl w:val="4E48B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8D5090"/>
    <w:multiLevelType w:val="multilevel"/>
    <w:tmpl w:val="B59A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F66CAE"/>
    <w:multiLevelType w:val="multilevel"/>
    <w:tmpl w:val="3A6C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581A04"/>
    <w:multiLevelType w:val="multilevel"/>
    <w:tmpl w:val="A3569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BA2381"/>
    <w:multiLevelType w:val="multilevel"/>
    <w:tmpl w:val="8356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4619A3"/>
    <w:multiLevelType w:val="multilevel"/>
    <w:tmpl w:val="64D81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4672E8"/>
    <w:multiLevelType w:val="multilevel"/>
    <w:tmpl w:val="0A861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496E6C"/>
    <w:multiLevelType w:val="multilevel"/>
    <w:tmpl w:val="D3AC2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1730BC"/>
    <w:multiLevelType w:val="multilevel"/>
    <w:tmpl w:val="918E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447327"/>
    <w:multiLevelType w:val="multilevel"/>
    <w:tmpl w:val="BF3C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7258DF"/>
    <w:multiLevelType w:val="multilevel"/>
    <w:tmpl w:val="7752F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9A25AB"/>
    <w:multiLevelType w:val="multilevel"/>
    <w:tmpl w:val="9728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6456908">
    <w:abstractNumId w:val="32"/>
  </w:num>
  <w:num w:numId="2" w16cid:durableId="43257947">
    <w:abstractNumId w:val="28"/>
  </w:num>
  <w:num w:numId="3" w16cid:durableId="1650597816">
    <w:abstractNumId w:val="10"/>
  </w:num>
  <w:num w:numId="4" w16cid:durableId="2146503712">
    <w:abstractNumId w:val="2"/>
  </w:num>
  <w:num w:numId="5" w16cid:durableId="526068107">
    <w:abstractNumId w:val="27"/>
  </w:num>
  <w:num w:numId="6" w16cid:durableId="1208488227">
    <w:abstractNumId w:val="0"/>
  </w:num>
  <w:num w:numId="7" w16cid:durableId="827936628">
    <w:abstractNumId w:val="6"/>
  </w:num>
  <w:num w:numId="8" w16cid:durableId="453985530">
    <w:abstractNumId w:val="29"/>
  </w:num>
  <w:num w:numId="9" w16cid:durableId="596451685">
    <w:abstractNumId w:val="26"/>
  </w:num>
  <w:num w:numId="10" w16cid:durableId="610480654">
    <w:abstractNumId w:val="25"/>
  </w:num>
  <w:num w:numId="11" w16cid:durableId="189415373">
    <w:abstractNumId w:val="30"/>
  </w:num>
  <w:num w:numId="12" w16cid:durableId="2021469125">
    <w:abstractNumId w:val="20"/>
  </w:num>
  <w:num w:numId="13" w16cid:durableId="1069502532">
    <w:abstractNumId w:val="21"/>
  </w:num>
  <w:num w:numId="14" w16cid:durableId="1696228614">
    <w:abstractNumId w:val="35"/>
  </w:num>
  <w:num w:numId="15" w16cid:durableId="935594439">
    <w:abstractNumId w:val="18"/>
  </w:num>
  <w:num w:numId="16" w16cid:durableId="1164470432">
    <w:abstractNumId w:val="23"/>
  </w:num>
  <w:num w:numId="17" w16cid:durableId="625233372">
    <w:abstractNumId w:val="1"/>
  </w:num>
  <w:num w:numId="18" w16cid:durableId="1675062962">
    <w:abstractNumId w:val="16"/>
  </w:num>
  <w:num w:numId="19" w16cid:durableId="80613675">
    <w:abstractNumId w:val="34"/>
  </w:num>
  <w:num w:numId="20" w16cid:durableId="608852781">
    <w:abstractNumId w:val="22"/>
  </w:num>
  <w:num w:numId="21" w16cid:durableId="1299258763">
    <w:abstractNumId w:val="4"/>
  </w:num>
  <w:num w:numId="22" w16cid:durableId="1264728829">
    <w:abstractNumId w:val="9"/>
  </w:num>
  <w:num w:numId="23" w16cid:durableId="676229161">
    <w:abstractNumId w:val="19"/>
  </w:num>
  <w:num w:numId="24" w16cid:durableId="57750561">
    <w:abstractNumId w:val="11"/>
  </w:num>
  <w:num w:numId="25" w16cid:durableId="1703163190">
    <w:abstractNumId w:val="7"/>
  </w:num>
  <w:num w:numId="26" w16cid:durableId="1260718995">
    <w:abstractNumId w:val="3"/>
  </w:num>
  <w:num w:numId="27" w16cid:durableId="766271206">
    <w:abstractNumId w:val="15"/>
  </w:num>
  <w:num w:numId="28" w16cid:durableId="343440489">
    <w:abstractNumId w:val="24"/>
  </w:num>
  <w:num w:numId="29" w16cid:durableId="595946039">
    <w:abstractNumId w:val="13"/>
  </w:num>
  <w:num w:numId="30" w16cid:durableId="655063122">
    <w:abstractNumId w:val="5"/>
  </w:num>
  <w:num w:numId="31" w16cid:durableId="599608608">
    <w:abstractNumId w:val="12"/>
  </w:num>
  <w:num w:numId="32" w16cid:durableId="1205215036">
    <w:abstractNumId w:val="33"/>
  </w:num>
  <w:num w:numId="33" w16cid:durableId="1554926088">
    <w:abstractNumId w:val="31"/>
  </w:num>
  <w:num w:numId="34" w16cid:durableId="68576370">
    <w:abstractNumId w:val="8"/>
  </w:num>
  <w:num w:numId="35" w16cid:durableId="200214369">
    <w:abstractNumId w:val="14"/>
  </w:num>
  <w:num w:numId="36" w16cid:durableId="930158344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44"/>
    <w:rsid w:val="000113B7"/>
    <w:rsid w:val="000221F1"/>
    <w:rsid w:val="0003087A"/>
    <w:rsid w:val="000329BE"/>
    <w:rsid w:val="00055D5B"/>
    <w:rsid w:val="00063A19"/>
    <w:rsid w:val="00066D51"/>
    <w:rsid w:val="000902B2"/>
    <w:rsid w:val="00096152"/>
    <w:rsid w:val="000C2A2D"/>
    <w:rsid w:val="000C5A6A"/>
    <w:rsid w:val="000D0D44"/>
    <w:rsid w:val="000E03F4"/>
    <w:rsid w:val="000E6B2C"/>
    <w:rsid w:val="000F3504"/>
    <w:rsid w:val="00104A28"/>
    <w:rsid w:val="00111BF8"/>
    <w:rsid w:val="00113A84"/>
    <w:rsid w:val="0012652F"/>
    <w:rsid w:val="00130233"/>
    <w:rsid w:val="00135A02"/>
    <w:rsid w:val="00137EEB"/>
    <w:rsid w:val="0014178A"/>
    <w:rsid w:val="00143C5E"/>
    <w:rsid w:val="00146C83"/>
    <w:rsid w:val="001549C5"/>
    <w:rsid w:val="001606BF"/>
    <w:rsid w:val="00160AB5"/>
    <w:rsid w:val="0016625F"/>
    <w:rsid w:val="00173A6B"/>
    <w:rsid w:val="0018062B"/>
    <w:rsid w:val="00187A14"/>
    <w:rsid w:val="00191F98"/>
    <w:rsid w:val="00193446"/>
    <w:rsid w:val="001A3BA0"/>
    <w:rsid w:val="001A6D36"/>
    <w:rsid w:val="001E3E2B"/>
    <w:rsid w:val="001E7C34"/>
    <w:rsid w:val="001E7E35"/>
    <w:rsid w:val="001F0E66"/>
    <w:rsid w:val="001F168F"/>
    <w:rsid w:val="001F488B"/>
    <w:rsid w:val="0020002A"/>
    <w:rsid w:val="00205126"/>
    <w:rsid w:val="00216EA7"/>
    <w:rsid w:val="002241E3"/>
    <w:rsid w:val="0023787C"/>
    <w:rsid w:val="00245C54"/>
    <w:rsid w:val="00257480"/>
    <w:rsid w:val="0026332B"/>
    <w:rsid w:val="002738C8"/>
    <w:rsid w:val="00274D6D"/>
    <w:rsid w:val="00276679"/>
    <w:rsid w:val="00282FC3"/>
    <w:rsid w:val="00284E66"/>
    <w:rsid w:val="00296699"/>
    <w:rsid w:val="002A0D48"/>
    <w:rsid w:val="002B5618"/>
    <w:rsid w:val="002C0CB6"/>
    <w:rsid w:val="002D514E"/>
    <w:rsid w:val="002E5B2F"/>
    <w:rsid w:val="002F41C1"/>
    <w:rsid w:val="00306469"/>
    <w:rsid w:val="0031512C"/>
    <w:rsid w:val="003210CE"/>
    <w:rsid w:val="003241BB"/>
    <w:rsid w:val="0032594E"/>
    <w:rsid w:val="00330731"/>
    <w:rsid w:val="00330EBF"/>
    <w:rsid w:val="00334792"/>
    <w:rsid w:val="0033659F"/>
    <w:rsid w:val="00350A65"/>
    <w:rsid w:val="00350BCD"/>
    <w:rsid w:val="00367110"/>
    <w:rsid w:val="00373E14"/>
    <w:rsid w:val="00381AFD"/>
    <w:rsid w:val="00391379"/>
    <w:rsid w:val="00394EB6"/>
    <w:rsid w:val="003965BD"/>
    <w:rsid w:val="00397E16"/>
    <w:rsid w:val="003A39B8"/>
    <w:rsid w:val="003A549A"/>
    <w:rsid w:val="003B2641"/>
    <w:rsid w:val="003B4B97"/>
    <w:rsid w:val="003D1C36"/>
    <w:rsid w:val="003E08A8"/>
    <w:rsid w:val="003E6965"/>
    <w:rsid w:val="00400481"/>
    <w:rsid w:val="00410765"/>
    <w:rsid w:val="0041341B"/>
    <w:rsid w:val="00422504"/>
    <w:rsid w:val="00456147"/>
    <w:rsid w:val="00467A3D"/>
    <w:rsid w:val="00470210"/>
    <w:rsid w:val="00476FED"/>
    <w:rsid w:val="004810E5"/>
    <w:rsid w:val="00484159"/>
    <w:rsid w:val="004A3282"/>
    <w:rsid w:val="004C2B05"/>
    <w:rsid w:val="004C51F8"/>
    <w:rsid w:val="004C5E92"/>
    <w:rsid w:val="004D3223"/>
    <w:rsid w:val="004D3984"/>
    <w:rsid w:val="004D5DC0"/>
    <w:rsid w:val="004D67AA"/>
    <w:rsid w:val="004D6865"/>
    <w:rsid w:val="004E2D61"/>
    <w:rsid w:val="00500758"/>
    <w:rsid w:val="0050266C"/>
    <w:rsid w:val="00504888"/>
    <w:rsid w:val="005143D1"/>
    <w:rsid w:val="00514FCE"/>
    <w:rsid w:val="005311E8"/>
    <w:rsid w:val="00534EB9"/>
    <w:rsid w:val="00554C01"/>
    <w:rsid w:val="00563B99"/>
    <w:rsid w:val="005747EA"/>
    <w:rsid w:val="00584BBD"/>
    <w:rsid w:val="005A723A"/>
    <w:rsid w:val="005B23C2"/>
    <w:rsid w:val="005B7A10"/>
    <w:rsid w:val="005D6FFC"/>
    <w:rsid w:val="005E7931"/>
    <w:rsid w:val="00606061"/>
    <w:rsid w:val="0061365A"/>
    <w:rsid w:val="006357BA"/>
    <w:rsid w:val="006369A1"/>
    <w:rsid w:val="00641AE3"/>
    <w:rsid w:val="00666A3D"/>
    <w:rsid w:val="00673B8A"/>
    <w:rsid w:val="00680A0C"/>
    <w:rsid w:val="006947E8"/>
    <w:rsid w:val="0069667B"/>
    <w:rsid w:val="006A2C37"/>
    <w:rsid w:val="006A324F"/>
    <w:rsid w:val="006B5080"/>
    <w:rsid w:val="006C3DEC"/>
    <w:rsid w:val="006E5495"/>
    <w:rsid w:val="0070724C"/>
    <w:rsid w:val="00707607"/>
    <w:rsid w:val="0071163C"/>
    <w:rsid w:val="00721849"/>
    <w:rsid w:val="007505F9"/>
    <w:rsid w:val="00750FD5"/>
    <w:rsid w:val="00755A4C"/>
    <w:rsid w:val="00760E54"/>
    <w:rsid w:val="007612FD"/>
    <w:rsid w:val="00761980"/>
    <w:rsid w:val="00767A50"/>
    <w:rsid w:val="0078012B"/>
    <w:rsid w:val="00794C77"/>
    <w:rsid w:val="007A315D"/>
    <w:rsid w:val="007A3456"/>
    <w:rsid w:val="007A414C"/>
    <w:rsid w:val="007E5BC0"/>
    <w:rsid w:val="00802CB4"/>
    <w:rsid w:val="00824EA2"/>
    <w:rsid w:val="00825998"/>
    <w:rsid w:val="0082641C"/>
    <w:rsid w:val="00826C04"/>
    <w:rsid w:val="0083462E"/>
    <w:rsid w:val="0083752E"/>
    <w:rsid w:val="00837AD1"/>
    <w:rsid w:val="0084404E"/>
    <w:rsid w:val="008607D5"/>
    <w:rsid w:val="008851D1"/>
    <w:rsid w:val="00892F68"/>
    <w:rsid w:val="00893B31"/>
    <w:rsid w:val="00893CB7"/>
    <w:rsid w:val="008A652E"/>
    <w:rsid w:val="008B3109"/>
    <w:rsid w:val="008C678D"/>
    <w:rsid w:val="008D52DB"/>
    <w:rsid w:val="008E4DFA"/>
    <w:rsid w:val="008F394E"/>
    <w:rsid w:val="00913A5B"/>
    <w:rsid w:val="00923988"/>
    <w:rsid w:val="00923D9B"/>
    <w:rsid w:val="0092611E"/>
    <w:rsid w:val="009264D3"/>
    <w:rsid w:val="00931785"/>
    <w:rsid w:val="00965926"/>
    <w:rsid w:val="00966FA5"/>
    <w:rsid w:val="00985292"/>
    <w:rsid w:val="009A244A"/>
    <w:rsid w:val="009B3824"/>
    <w:rsid w:val="009B56CB"/>
    <w:rsid w:val="009C4686"/>
    <w:rsid w:val="009C5E0F"/>
    <w:rsid w:val="009C703E"/>
    <w:rsid w:val="009E0261"/>
    <w:rsid w:val="009E62D7"/>
    <w:rsid w:val="009F6D15"/>
    <w:rsid w:val="00A073D0"/>
    <w:rsid w:val="00A128B9"/>
    <w:rsid w:val="00A27031"/>
    <w:rsid w:val="00A311DB"/>
    <w:rsid w:val="00A41B97"/>
    <w:rsid w:val="00A4462A"/>
    <w:rsid w:val="00A4696D"/>
    <w:rsid w:val="00A528B2"/>
    <w:rsid w:val="00A56570"/>
    <w:rsid w:val="00A7046C"/>
    <w:rsid w:val="00A81D72"/>
    <w:rsid w:val="00A84EFB"/>
    <w:rsid w:val="00A86EF7"/>
    <w:rsid w:val="00A96210"/>
    <w:rsid w:val="00AA1D00"/>
    <w:rsid w:val="00AB428A"/>
    <w:rsid w:val="00AB6843"/>
    <w:rsid w:val="00AC10C6"/>
    <w:rsid w:val="00AC26B0"/>
    <w:rsid w:val="00AF1B50"/>
    <w:rsid w:val="00AF5BFF"/>
    <w:rsid w:val="00AF5F24"/>
    <w:rsid w:val="00B03331"/>
    <w:rsid w:val="00B05061"/>
    <w:rsid w:val="00B05D13"/>
    <w:rsid w:val="00B0722E"/>
    <w:rsid w:val="00B15344"/>
    <w:rsid w:val="00B30ECB"/>
    <w:rsid w:val="00B35409"/>
    <w:rsid w:val="00B372B7"/>
    <w:rsid w:val="00B65D2D"/>
    <w:rsid w:val="00B71123"/>
    <w:rsid w:val="00B76D62"/>
    <w:rsid w:val="00BA127B"/>
    <w:rsid w:val="00BA5881"/>
    <w:rsid w:val="00BC0743"/>
    <w:rsid w:val="00BC48DB"/>
    <w:rsid w:val="00BE3F54"/>
    <w:rsid w:val="00BF54E5"/>
    <w:rsid w:val="00C11719"/>
    <w:rsid w:val="00C13B14"/>
    <w:rsid w:val="00C33791"/>
    <w:rsid w:val="00C4364A"/>
    <w:rsid w:val="00C457D5"/>
    <w:rsid w:val="00C47127"/>
    <w:rsid w:val="00C57657"/>
    <w:rsid w:val="00C62395"/>
    <w:rsid w:val="00C67A0A"/>
    <w:rsid w:val="00C73DBE"/>
    <w:rsid w:val="00C75BE9"/>
    <w:rsid w:val="00C868E8"/>
    <w:rsid w:val="00CB0906"/>
    <w:rsid w:val="00CD296F"/>
    <w:rsid w:val="00CD59FB"/>
    <w:rsid w:val="00CD5D12"/>
    <w:rsid w:val="00CE08B4"/>
    <w:rsid w:val="00CE3F6E"/>
    <w:rsid w:val="00CE653B"/>
    <w:rsid w:val="00CF0A03"/>
    <w:rsid w:val="00CF5C01"/>
    <w:rsid w:val="00CF74CF"/>
    <w:rsid w:val="00D22924"/>
    <w:rsid w:val="00D23508"/>
    <w:rsid w:val="00D32CAC"/>
    <w:rsid w:val="00D34835"/>
    <w:rsid w:val="00D34CF1"/>
    <w:rsid w:val="00D35C85"/>
    <w:rsid w:val="00D540D4"/>
    <w:rsid w:val="00D708BA"/>
    <w:rsid w:val="00D91ADE"/>
    <w:rsid w:val="00D96356"/>
    <w:rsid w:val="00DA35CC"/>
    <w:rsid w:val="00DB0849"/>
    <w:rsid w:val="00DB11C7"/>
    <w:rsid w:val="00DC2D8B"/>
    <w:rsid w:val="00DC2DD2"/>
    <w:rsid w:val="00DE5878"/>
    <w:rsid w:val="00DF135E"/>
    <w:rsid w:val="00DF750E"/>
    <w:rsid w:val="00E24FB9"/>
    <w:rsid w:val="00E279A3"/>
    <w:rsid w:val="00E362F7"/>
    <w:rsid w:val="00E44D9C"/>
    <w:rsid w:val="00E625CD"/>
    <w:rsid w:val="00E65163"/>
    <w:rsid w:val="00EA4DBE"/>
    <w:rsid w:val="00EC1E44"/>
    <w:rsid w:val="00EC3D45"/>
    <w:rsid w:val="00EC5987"/>
    <w:rsid w:val="00ED7B5A"/>
    <w:rsid w:val="00EE04A7"/>
    <w:rsid w:val="00F00E28"/>
    <w:rsid w:val="00F14C06"/>
    <w:rsid w:val="00F360C2"/>
    <w:rsid w:val="00F40BF1"/>
    <w:rsid w:val="00F40EBD"/>
    <w:rsid w:val="00F51FF9"/>
    <w:rsid w:val="00F65F9B"/>
    <w:rsid w:val="00F67C3B"/>
    <w:rsid w:val="00F74090"/>
    <w:rsid w:val="00F937D1"/>
    <w:rsid w:val="00FE7472"/>
    <w:rsid w:val="00FF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04B049"/>
  <w15:chartTrackingRefBased/>
  <w15:docId w15:val="{5F2C9C66-258D-9F4A-B906-69C4CCEC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O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1E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1E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1E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E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E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E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E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E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E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E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1E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1E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E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E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E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E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E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E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E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E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E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E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E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E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E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E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E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E4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C1E44"/>
    <w:pPr>
      <w:spacing w:before="100" w:beforeAutospacing="1" w:after="100" w:afterAutospacing="1" w:line="240" w:lineRule="auto"/>
    </w:pPr>
    <w:rPr>
      <w:rFonts w:eastAsia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C1E44"/>
    <w:rPr>
      <w:b/>
      <w:bCs/>
    </w:rPr>
  </w:style>
  <w:style w:type="character" w:styleId="Emphasis">
    <w:name w:val="Emphasis"/>
    <w:basedOn w:val="DefaultParagraphFont"/>
    <w:uiPriority w:val="20"/>
    <w:qFormat/>
    <w:rsid w:val="00EC1E44"/>
    <w:rPr>
      <w:i/>
      <w:iCs/>
    </w:rPr>
  </w:style>
  <w:style w:type="paragraph" w:styleId="Header">
    <w:name w:val="header"/>
    <w:basedOn w:val="Normal"/>
    <w:link w:val="HeaderChar"/>
    <w:unhideWhenUsed/>
    <w:rsid w:val="00F6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F9B"/>
  </w:style>
  <w:style w:type="paragraph" w:styleId="Footer">
    <w:name w:val="footer"/>
    <w:basedOn w:val="Normal"/>
    <w:link w:val="FooterChar"/>
    <w:uiPriority w:val="99"/>
    <w:unhideWhenUsed/>
    <w:rsid w:val="00F65F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F9B"/>
  </w:style>
  <w:style w:type="character" w:styleId="PageNumber">
    <w:name w:val="page number"/>
    <w:basedOn w:val="DefaultParagraphFont"/>
    <w:uiPriority w:val="99"/>
    <w:semiHidden/>
    <w:unhideWhenUsed/>
    <w:rsid w:val="00F65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1426</Words>
  <Characters>9136</Characters>
  <Application>Microsoft Office Word</Application>
  <DocSecurity>0</DocSecurity>
  <Lines>166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/>
  <cp:lastModifiedBy>Jose Hipolito Isaza Martinez</cp:lastModifiedBy>
  <cp:revision>2</cp:revision>
  <dcterms:created xsi:type="dcterms:W3CDTF">2026-10-19T16:18:00Z</dcterms:created>
  <dcterms:modified xsi:type="dcterms:W3CDTF">2026-10-19T16:18:00Z</dcterms:modified>
</cp:coreProperties>
</file>